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DD25" w14:textId="77777777" w:rsidR="00D9516F" w:rsidRDefault="00D9516F" w:rsidP="001C3E65">
      <w:pPr>
        <w:jc w:val="center"/>
        <w:rPr>
          <w:rFonts w:ascii="Georgia" w:hAnsi="Georgia" w:cs="Tahoma"/>
          <w:b/>
          <w:sz w:val="20"/>
          <w:szCs w:val="20"/>
        </w:rPr>
      </w:pPr>
    </w:p>
    <w:p w14:paraId="5D5178AE" w14:textId="77777777" w:rsidR="00D9516F" w:rsidRDefault="00D9516F" w:rsidP="001C3E65">
      <w:pPr>
        <w:jc w:val="center"/>
        <w:rPr>
          <w:rFonts w:ascii="Georgia" w:hAnsi="Georgia" w:cs="Tahoma"/>
          <w:b/>
          <w:sz w:val="20"/>
          <w:szCs w:val="20"/>
        </w:rPr>
      </w:pPr>
    </w:p>
    <w:p w14:paraId="35DB4843" w14:textId="77777777" w:rsidR="00D9516F" w:rsidRDefault="00D9516F" w:rsidP="001C3E65">
      <w:pPr>
        <w:jc w:val="center"/>
        <w:rPr>
          <w:rFonts w:ascii="Georgia" w:hAnsi="Georgia" w:cs="Tahoma"/>
          <w:b/>
          <w:sz w:val="20"/>
          <w:szCs w:val="20"/>
        </w:rPr>
      </w:pPr>
    </w:p>
    <w:p w14:paraId="3AAD539F" w14:textId="77777777" w:rsidR="00D9516F" w:rsidRDefault="00D9516F" w:rsidP="001C3E65">
      <w:pPr>
        <w:jc w:val="center"/>
        <w:rPr>
          <w:rFonts w:ascii="Georgia" w:hAnsi="Georgia" w:cs="Tahoma"/>
          <w:b/>
          <w:sz w:val="20"/>
          <w:szCs w:val="20"/>
        </w:rPr>
      </w:pPr>
    </w:p>
    <w:p w14:paraId="5C2EE463" w14:textId="77777777" w:rsidR="00D9516F" w:rsidRDefault="00D9516F" w:rsidP="001C3E65">
      <w:pPr>
        <w:jc w:val="center"/>
        <w:rPr>
          <w:rFonts w:ascii="Georgia" w:hAnsi="Georgia" w:cs="Tahoma"/>
          <w:b/>
          <w:sz w:val="20"/>
          <w:szCs w:val="20"/>
        </w:rPr>
      </w:pPr>
    </w:p>
    <w:p w14:paraId="2CA3D8A3" w14:textId="77777777" w:rsidR="00D9516F" w:rsidRDefault="00D9516F" w:rsidP="001C3E65">
      <w:pPr>
        <w:jc w:val="center"/>
        <w:rPr>
          <w:rFonts w:ascii="Georgia" w:hAnsi="Georgia" w:cs="Tahoma"/>
          <w:b/>
          <w:sz w:val="20"/>
          <w:szCs w:val="20"/>
        </w:rPr>
      </w:pPr>
    </w:p>
    <w:p w14:paraId="2926C5F2" w14:textId="77777777" w:rsidR="00D9516F" w:rsidRDefault="00D9516F" w:rsidP="001C3E65">
      <w:pPr>
        <w:jc w:val="center"/>
        <w:rPr>
          <w:rFonts w:ascii="Georgia" w:hAnsi="Georgia" w:cs="Tahoma"/>
          <w:b/>
          <w:sz w:val="20"/>
          <w:szCs w:val="20"/>
        </w:rPr>
      </w:pPr>
    </w:p>
    <w:p w14:paraId="2AE150F5" w14:textId="77777777" w:rsidR="00D9516F" w:rsidRDefault="00D9516F" w:rsidP="001C3E65">
      <w:pPr>
        <w:jc w:val="center"/>
        <w:rPr>
          <w:rFonts w:ascii="Georgia" w:hAnsi="Georgia" w:cs="Tahoma"/>
          <w:b/>
          <w:sz w:val="20"/>
          <w:szCs w:val="20"/>
        </w:rPr>
      </w:pPr>
    </w:p>
    <w:p w14:paraId="0428D66E" w14:textId="4F848B50" w:rsidR="001C3E65" w:rsidRPr="006F2139" w:rsidRDefault="001C3E65" w:rsidP="001C3E65">
      <w:pPr>
        <w:jc w:val="center"/>
        <w:rPr>
          <w:rFonts w:ascii="Georgia" w:hAnsi="Georgia" w:cs="Tahoma"/>
          <w:b/>
          <w:sz w:val="20"/>
          <w:szCs w:val="20"/>
        </w:rPr>
      </w:pPr>
      <w:r w:rsidRPr="006F2139">
        <w:rPr>
          <w:rFonts w:ascii="Georgia" w:hAnsi="Georgia" w:cs="Tahoma"/>
          <w:b/>
          <w:sz w:val="20"/>
          <w:szCs w:val="20"/>
        </w:rPr>
        <w:t>FEDERAL COMPETITION AND CONSUMER PROTECTION COMMISSION (FCCPC)</w:t>
      </w:r>
    </w:p>
    <w:p w14:paraId="2DB6E259" w14:textId="77777777" w:rsidR="001C3E65" w:rsidRPr="006F2139" w:rsidRDefault="001C3E65" w:rsidP="001C3E65">
      <w:pPr>
        <w:jc w:val="center"/>
        <w:rPr>
          <w:rFonts w:ascii="Georgia" w:hAnsi="Georgia" w:cs="Tahoma"/>
          <w:b/>
          <w:sz w:val="20"/>
          <w:szCs w:val="20"/>
        </w:rPr>
      </w:pPr>
    </w:p>
    <w:p w14:paraId="5C164680" w14:textId="3D547AB6" w:rsidR="001C3E65" w:rsidRDefault="001C3E65" w:rsidP="001C3E65">
      <w:pPr>
        <w:rPr>
          <w:rFonts w:ascii="Georgia" w:hAnsi="Georgia" w:cs="Tahoma"/>
          <w:b/>
          <w:sz w:val="20"/>
          <w:szCs w:val="20"/>
        </w:rPr>
      </w:pPr>
      <w:r>
        <w:rPr>
          <w:rFonts w:ascii="Georgia" w:hAnsi="Georgia" w:cs="Tahoma"/>
          <w:b/>
          <w:sz w:val="20"/>
          <w:szCs w:val="20"/>
        </w:rPr>
        <w:t xml:space="preserve">                                            </w:t>
      </w:r>
      <w:r w:rsidR="004C7346">
        <w:rPr>
          <w:rFonts w:ascii="Georgia" w:hAnsi="Georgia" w:cs="Tahoma"/>
          <w:b/>
          <w:sz w:val="20"/>
          <w:szCs w:val="20"/>
        </w:rPr>
        <w:t xml:space="preserve">REQUEST FOR EXPRESSION OF INTEREST </w:t>
      </w:r>
      <w:r w:rsidR="00106E51">
        <w:rPr>
          <w:rFonts w:ascii="Georgia" w:hAnsi="Georgia" w:cs="Tahoma"/>
          <w:b/>
          <w:sz w:val="20"/>
          <w:szCs w:val="20"/>
        </w:rPr>
        <w:t>(EOI)</w:t>
      </w:r>
    </w:p>
    <w:p w14:paraId="7D42F7D9" w14:textId="77777777" w:rsidR="00FE3D59" w:rsidRDefault="00FE3D59" w:rsidP="001C3E65">
      <w:pPr>
        <w:rPr>
          <w:rFonts w:ascii="Georgia" w:hAnsi="Georgia" w:cs="Tahoma"/>
          <w:b/>
          <w:sz w:val="20"/>
          <w:szCs w:val="20"/>
        </w:rPr>
      </w:pPr>
    </w:p>
    <w:p w14:paraId="5002227B" w14:textId="77777777" w:rsidR="00FE3D59" w:rsidRDefault="00FE3D59" w:rsidP="001C3E65">
      <w:pPr>
        <w:rPr>
          <w:rFonts w:ascii="Georgia" w:hAnsi="Georgia" w:cs="Tahoma"/>
          <w:b/>
          <w:sz w:val="20"/>
          <w:szCs w:val="20"/>
        </w:rPr>
      </w:pPr>
    </w:p>
    <w:p w14:paraId="2F7100C8" w14:textId="0D2B44FC" w:rsidR="001C3E65" w:rsidRDefault="00FE3D59" w:rsidP="001C3E65">
      <w:pPr>
        <w:rPr>
          <w:rFonts w:ascii="Georgia" w:hAnsi="Georgia" w:cs="Tahoma"/>
          <w:b/>
          <w:sz w:val="20"/>
          <w:szCs w:val="20"/>
        </w:rPr>
      </w:pPr>
      <w:r>
        <w:rPr>
          <w:rFonts w:ascii="Georgia" w:hAnsi="Georgia" w:cs="Tahoma"/>
          <w:b/>
          <w:sz w:val="20"/>
          <w:szCs w:val="20"/>
        </w:rPr>
        <w:t>6th</w:t>
      </w:r>
      <w:r w:rsidR="001C3E65">
        <w:rPr>
          <w:rFonts w:ascii="Georgia" w:hAnsi="Georgia" w:cs="Tahoma"/>
          <w:b/>
          <w:sz w:val="20"/>
          <w:szCs w:val="20"/>
        </w:rPr>
        <w:t xml:space="preserve"> </w:t>
      </w:r>
      <w:r>
        <w:rPr>
          <w:rFonts w:ascii="Georgia" w:hAnsi="Georgia" w:cs="Tahoma"/>
          <w:b/>
          <w:sz w:val="20"/>
          <w:szCs w:val="20"/>
        </w:rPr>
        <w:t>June</w:t>
      </w:r>
      <w:r w:rsidR="001C3E65">
        <w:rPr>
          <w:rFonts w:ascii="Georgia" w:hAnsi="Georgia" w:cs="Tahoma"/>
          <w:b/>
          <w:sz w:val="20"/>
          <w:szCs w:val="20"/>
        </w:rPr>
        <w:t>,202</w:t>
      </w:r>
      <w:r>
        <w:rPr>
          <w:rFonts w:ascii="Georgia" w:hAnsi="Georgia" w:cs="Tahoma"/>
          <w:b/>
          <w:sz w:val="20"/>
          <w:szCs w:val="20"/>
        </w:rPr>
        <w:t>2</w:t>
      </w:r>
    </w:p>
    <w:p w14:paraId="1D37B487" w14:textId="77777777" w:rsidR="001C3E65" w:rsidRPr="006F2139" w:rsidRDefault="001C3E65" w:rsidP="001C3E65">
      <w:pPr>
        <w:jc w:val="center"/>
        <w:rPr>
          <w:rFonts w:ascii="Georgia" w:hAnsi="Georgia" w:cs="Tahoma"/>
          <w:b/>
          <w:sz w:val="20"/>
          <w:szCs w:val="20"/>
        </w:rPr>
      </w:pPr>
    </w:p>
    <w:p w14:paraId="7D155789" w14:textId="77777777" w:rsidR="001C3E65" w:rsidRPr="006F2139" w:rsidRDefault="001C3E65" w:rsidP="001C3E65">
      <w:pPr>
        <w:pStyle w:val="ListParagraph"/>
        <w:numPr>
          <w:ilvl w:val="0"/>
          <w:numId w:val="3"/>
        </w:numPr>
        <w:tabs>
          <w:tab w:val="left" w:pos="0"/>
        </w:tabs>
        <w:ind w:left="0" w:firstLine="0"/>
        <w:contextualSpacing w:val="0"/>
        <w:jc w:val="both"/>
        <w:rPr>
          <w:rFonts w:ascii="Georgia" w:hAnsi="Georgia" w:cs="Tahoma"/>
          <w:b/>
          <w:sz w:val="20"/>
          <w:szCs w:val="20"/>
        </w:rPr>
      </w:pPr>
      <w:r w:rsidRPr="006F2139">
        <w:rPr>
          <w:rFonts w:ascii="Georgia" w:hAnsi="Georgia" w:cs="Tahoma"/>
          <w:b/>
          <w:sz w:val="20"/>
          <w:szCs w:val="20"/>
        </w:rPr>
        <w:t>INTRODUCTION</w:t>
      </w:r>
      <w:r>
        <w:rPr>
          <w:rFonts w:ascii="Georgia" w:hAnsi="Georgia" w:cs="Tahoma"/>
          <w:b/>
          <w:sz w:val="20"/>
          <w:szCs w:val="20"/>
        </w:rPr>
        <w:t>:</w:t>
      </w:r>
    </w:p>
    <w:p w14:paraId="36CC2153" w14:textId="3D9AB611" w:rsidR="001C3E65" w:rsidRDefault="001C3E65" w:rsidP="001C3E65">
      <w:pPr>
        <w:tabs>
          <w:tab w:val="left" w:pos="2280"/>
        </w:tabs>
        <w:jc w:val="both"/>
        <w:rPr>
          <w:rFonts w:ascii="Georgia" w:hAnsi="Georgia" w:cs="Tahoma"/>
          <w:sz w:val="20"/>
          <w:szCs w:val="20"/>
        </w:rPr>
      </w:pPr>
      <w:r w:rsidRPr="006F2139">
        <w:rPr>
          <w:rFonts w:ascii="Georgia" w:hAnsi="Georgia" w:cs="Tahoma"/>
          <w:sz w:val="20"/>
          <w:szCs w:val="20"/>
        </w:rPr>
        <w:t>The Federal Competition and Consumer Protection Commission (FCCPC) hereby</w:t>
      </w:r>
      <w:r w:rsidR="00106E51">
        <w:rPr>
          <w:rFonts w:ascii="Georgia" w:hAnsi="Georgia" w:cs="Tahoma"/>
          <w:sz w:val="20"/>
          <w:szCs w:val="20"/>
        </w:rPr>
        <w:t xml:space="preserve"> request for expression of interest (EOI)</w:t>
      </w:r>
      <w:r>
        <w:rPr>
          <w:rFonts w:ascii="Georgia" w:hAnsi="Georgia" w:cs="Tahoma"/>
          <w:b/>
          <w:sz w:val="20"/>
          <w:szCs w:val="20"/>
        </w:rPr>
        <w:t xml:space="preserve"> </w:t>
      </w:r>
      <w:r w:rsidRPr="006F2139">
        <w:rPr>
          <w:rFonts w:ascii="Georgia" w:hAnsi="Georgia" w:cs="Tahoma"/>
          <w:sz w:val="20"/>
          <w:szCs w:val="20"/>
        </w:rPr>
        <w:t xml:space="preserve">towards the </w:t>
      </w:r>
      <w:r w:rsidR="004C7346">
        <w:rPr>
          <w:rFonts w:ascii="Georgia" w:hAnsi="Georgia" w:cs="Tahoma"/>
          <w:sz w:val="20"/>
          <w:szCs w:val="20"/>
        </w:rPr>
        <w:t xml:space="preserve">procurement of </w:t>
      </w:r>
      <w:r w:rsidR="00106E51">
        <w:rPr>
          <w:rFonts w:ascii="Georgia" w:hAnsi="Georgia" w:cs="Tahoma"/>
          <w:sz w:val="20"/>
          <w:szCs w:val="20"/>
        </w:rPr>
        <w:t>consultancy services as indicated below</w:t>
      </w:r>
      <w:r w:rsidRPr="006F2139">
        <w:rPr>
          <w:rFonts w:ascii="Georgia" w:hAnsi="Georgia" w:cs="Tahoma"/>
          <w:sz w:val="20"/>
          <w:szCs w:val="20"/>
        </w:rPr>
        <w:t>:</w:t>
      </w:r>
      <w:r w:rsidRPr="006F2139">
        <w:rPr>
          <w:rFonts w:ascii="Georgia" w:hAnsi="Georgia" w:cs="Tahoma"/>
          <w:sz w:val="20"/>
          <w:szCs w:val="20"/>
        </w:rPr>
        <w:tab/>
      </w:r>
    </w:p>
    <w:p w14:paraId="0CAA9DA8" w14:textId="222A4CD9" w:rsidR="001C3E65" w:rsidRPr="006F2139" w:rsidRDefault="001C3E65" w:rsidP="001C3E65">
      <w:pPr>
        <w:jc w:val="both"/>
        <w:rPr>
          <w:rFonts w:ascii="Georgia" w:hAnsi="Georgia" w:cs="Tahoma"/>
          <w:b/>
          <w:sz w:val="20"/>
          <w:szCs w:val="20"/>
        </w:rPr>
      </w:pPr>
    </w:p>
    <w:tbl>
      <w:tblPr>
        <w:tblW w:w="92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7967"/>
      </w:tblGrid>
      <w:tr w:rsidR="00106E51" w:rsidRPr="006F2139" w14:paraId="2493C865" w14:textId="77777777" w:rsidTr="00106E51">
        <w:tc>
          <w:tcPr>
            <w:tcW w:w="1277" w:type="dxa"/>
          </w:tcPr>
          <w:p w14:paraId="086EF7E6" w14:textId="77777777" w:rsidR="00106E51" w:rsidRPr="006F2139" w:rsidRDefault="00106E51" w:rsidP="005C042D">
            <w:pPr>
              <w:jc w:val="both"/>
              <w:rPr>
                <w:rFonts w:ascii="Georgia" w:hAnsi="Georgia" w:cs="Tahoma"/>
                <w:b/>
                <w:sz w:val="20"/>
                <w:szCs w:val="20"/>
              </w:rPr>
            </w:pPr>
            <w:r w:rsidRPr="006F2139">
              <w:rPr>
                <w:rFonts w:ascii="Georgia" w:hAnsi="Georgia" w:cs="Tahoma"/>
                <w:b/>
                <w:sz w:val="20"/>
                <w:szCs w:val="20"/>
              </w:rPr>
              <w:t>LOT NO.</w:t>
            </w:r>
          </w:p>
        </w:tc>
        <w:tc>
          <w:tcPr>
            <w:tcW w:w="7967" w:type="dxa"/>
          </w:tcPr>
          <w:p w14:paraId="2428D912" w14:textId="77777777" w:rsidR="00106E51" w:rsidRPr="006F2139" w:rsidRDefault="00106E51" w:rsidP="005C042D">
            <w:pPr>
              <w:jc w:val="both"/>
              <w:rPr>
                <w:rFonts w:ascii="Georgia" w:hAnsi="Georgia" w:cs="Tahoma"/>
                <w:b/>
                <w:sz w:val="20"/>
                <w:szCs w:val="20"/>
              </w:rPr>
            </w:pPr>
            <w:r w:rsidRPr="006F2139">
              <w:rPr>
                <w:rFonts w:ascii="Georgia" w:hAnsi="Georgia" w:cs="Tahoma"/>
                <w:b/>
                <w:sz w:val="20"/>
                <w:szCs w:val="20"/>
              </w:rPr>
              <w:t>DESCRIPTION</w:t>
            </w:r>
          </w:p>
        </w:tc>
      </w:tr>
      <w:tr w:rsidR="00106E51" w:rsidRPr="006F2139" w14:paraId="52D02D0F" w14:textId="77777777" w:rsidTr="00106E51">
        <w:tc>
          <w:tcPr>
            <w:tcW w:w="1277" w:type="dxa"/>
          </w:tcPr>
          <w:p w14:paraId="547B9399" w14:textId="280A6509" w:rsidR="00106E51" w:rsidRPr="006F2139" w:rsidRDefault="00106E51" w:rsidP="005C042D">
            <w:pPr>
              <w:jc w:val="both"/>
              <w:rPr>
                <w:rFonts w:ascii="Georgia" w:hAnsi="Georgia" w:cs="Tahoma"/>
                <w:sz w:val="20"/>
                <w:szCs w:val="20"/>
              </w:rPr>
            </w:pPr>
            <w:r>
              <w:rPr>
                <w:rFonts w:ascii="Georgia" w:hAnsi="Georgia" w:cs="Tahoma"/>
                <w:sz w:val="20"/>
                <w:szCs w:val="20"/>
              </w:rPr>
              <w:t xml:space="preserve">LOT </w:t>
            </w:r>
            <w:r>
              <w:rPr>
                <w:rFonts w:ascii="Georgia" w:hAnsi="Georgia" w:cs="Tahoma"/>
                <w:sz w:val="20"/>
                <w:szCs w:val="20"/>
              </w:rPr>
              <w:t>A</w:t>
            </w:r>
          </w:p>
        </w:tc>
        <w:tc>
          <w:tcPr>
            <w:tcW w:w="7967" w:type="dxa"/>
          </w:tcPr>
          <w:p w14:paraId="23DA244F" w14:textId="78B8290D" w:rsidR="00106E51" w:rsidRPr="006F2139" w:rsidRDefault="00106E51" w:rsidP="005C042D">
            <w:pPr>
              <w:jc w:val="both"/>
              <w:rPr>
                <w:rFonts w:ascii="Georgia" w:hAnsi="Georgia" w:cs="Tahoma"/>
                <w:sz w:val="20"/>
                <w:szCs w:val="20"/>
              </w:rPr>
            </w:pPr>
            <w:r>
              <w:rPr>
                <w:rFonts w:ascii="Georgia" w:hAnsi="Georgia" w:cs="Tahoma"/>
                <w:sz w:val="20"/>
                <w:szCs w:val="20"/>
              </w:rPr>
              <w:t>MARKET STUDY ON WHEAT BASED CONSUMER FOOD SECTOR</w:t>
            </w:r>
          </w:p>
        </w:tc>
      </w:tr>
      <w:tr w:rsidR="00106E51" w:rsidRPr="006F2139" w14:paraId="14C8FA19" w14:textId="77777777" w:rsidTr="00106E51">
        <w:tc>
          <w:tcPr>
            <w:tcW w:w="1277" w:type="dxa"/>
          </w:tcPr>
          <w:p w14:paraId="6EE6722B" w14:textId="7FAE988F" w:rsidR="00106E51" w:rsidRDefault="00106E51" w:rsidP="005C042D">
            <w:pPr>
              <w:jc w:val="both"/>
              <w:rPr>
                <w:rFonts w:ascii="Georgia" w:hAnsi="Georgia" w:cs="Tahoma"/>
                <w:sz w:val="20"/>
                <w:szCs w:val="20"/>
              </w:rPr>
            </w:pPr>
            <w:r>
              <w:rPr>
                <w:rFonts w:ascii="Georgia" w:hAnsi="Georgia" w:cs="Tahoma"/>
                <w:sz w:val="20"/>
                <w:szCs w:val="20"/>
              </w:rPr>
              <w:t xml:space="preserve">LOT </w:t>
            </w:r>
            <w:r w:rsidR="00FE3D59">
              <w:rPr>
                <w:rFonts w:ascii="Georgia" w:hAnsi="Georgia" w:cs="Tahoma"/>
                <w:sz w:val="20"/>
                <w:szCs w:val="20"/>
              </w:rPr>
              <w:t>2</w:t>
            </w:r>
          </w:p>
        </w:tc>
        <w:tc>
          <w:tcPr>
            <w:tcW w:w="7967" w:type="dxa"/>
          </w:tcPr>
          <w:p w14:paraId="19B6CC51" w14:textId="280088F5" w:rsidR="00106E51" w:rsidRDefault="00106E51" w:rsidP="005C042D">
            <w:pPr>
              <w:jc w:val="both"/>
              <w:rPr>
                <w:rFonts w:ascii="Georgia" w:hAnsi="Georgia" w:cs="Tahoma"/>
                <w:sz w:val="20"/>
                <w:szCs w:val="20"/>
              </w:rPr>
            </w:pPr>
            <w:r>
              <w:rPr>
                <w:rFonts w:ascii="Georgia" w:hAnsi="Georgia" w:cs="Tahoma"/>
                <w:sz w:val="20"/>
                <w:szCs w:val="20"/>
              </w:rPr>
              <w:t>MARKET STUDY ON PENSION SECTOR</w:t>
            </w:r>
          </w:p>
        </w:tc>
      </w:tr>
      <w:tr w:rsidR="00106E51" w:rsidRPr="006F2139" w14:paraId="0267F9C6" w14:textId="77777777" w:rsidTr="00106E51">
        <w:tc>
          <w:tcPr>
            <w:tcW w:w="1277" w:type="dxa"/>
          </w:tcPr>
          <w:p w14:paraId="00E185A8" w14:textId="152ADA6E" w:rsidR="00106E51" w:rsidRDefault="00106E51" w:rsidP="005C042D">
            <w:pPr>
              <w:jc w:val="both"/>
              <w:rPr>
                <w:rFonts w:ascii="Georgia" w:hAnsi="Georgia" w:cs="Tahoma"/>
                <w:sz w:val="20"/>
                <w:szCs w:val="20"/>
              </w:rPr>
            </w:pPr>
            <w:r>
              <w:rPr>
                <w:rFonts w:ascii="Georgia" w:hAnsi="Georgia" w:cs="Tahoma"/>
                <w:sz w:val="20"/>
                <w:szCs w:val="20"/>
              </w:rPr>
              <w:t xml:space="preserve">LOT </w:t>
            </w:r>
            <w:r w:rsidR="00FE3D59">
              <w:rPr>
                <w:rFonts w:ascii="Georgia" w:hAnsi="Georgia" w:cs="Tahoma"/>
                <w:sz w:val="20"/>
                <w:szCs w:val="20"/>
              </w:rPr>
              <w:t>3</w:t>
            </w:r>
          </w:p>
        </w:tc>
        <w:tc>
          <w:tcPr>
            <w:tcW w:w="7967" w:type="dxa"/>
          </w:tcPr>
          <w:p w14:paraId="66D13194" w14:textId="13390ECB" w:rsidR="00106E51" w:rsidRDefault="00106E51" w:rsidP="005C042D">
            <w:pPr>
              <w:jc w:val="both"/>
              <w:rPr>
                <w:rFonts w:ascii="Georgia" w:hAnsi="Georgia" w:cs="Tahoma"/>
                <w:sz w:val="20"/>
                <w:szCs w:val="20"/>
              </w:rPr>
            </w:pPr>
            <w:r>
              <w:rPr>
                <w:rFonts w:ascii="Georgia" w:hAnsi="Georgia" w:cs="Tahoma"/>
                <w:sz w:val="20"/>
                <w:szCs w:val="20"/>
              </w:rPr>
              <w:t>MARKET STUDY ON CAPITAL MARKETS</w:t>
            </w:r>
          </w:p>
        </w:tc>
      </w:tr>
      <w:tr w:rsidR="00106E51" w:rsidRPr="006F2139" w14:paraId="1F7348C7" w14:textId="77777777" w:rsidTr="00106E51">
        <w:tc>
          <w:tcPr>
            <w:tcW w:w="1277" w:type="dxa"/>
          </w:tcPr>
          <w:p w14:paraId="48359448" w14:textId="5DCB0BAD" w:rsidR="00106E51" w:rsidRDefault="00106E51" w:rsidP="005C042D">
            <w:pPr>
              <w:jc w:val="both"/>
              <w:rPr>
                <w:rFonts w:ascii="Georgia" w:hAnsi="Georgia" w:cs="Tahoma"/>
                <w:sz w:val="20"/>
                <w:szCs w:val="20"/>
              </w:rPr>
            </w:pPr>
            <w:r>
              <w:rPr>
                <w:rFonts w:ascii="Georgia" w:hAnsi="Georgia" w:cs="Tahoma"/>
                <w:sz w:val="20"/>
                <w:szCs w:val="20"/>
              </w:rPr>
              <w:t xml:space="preserve">LOT </w:t>
            </w:r>
            <w:r w:rsidR="00FE3D59">
              <w:rPr>
                <w:rFonts w:ascii="Georgia" w:hAnsi="Georgia" w:cs="Tahoma"/>
                <w:sz w:val="20"/>
                <w:szCs w:val="20"/>
              </w:rPr>
              <w:t>k</w:t>
            </w:r>
          </w:p>
        </w:tc>
        <w:tc>
          <w:tcPr>
            <w:tcW w:w="7967" w:type="dxa"/>
          </w:tcPr>
          <w:p w14:paraId="4A865B8F" w14:textId="7A17CFFC" w:rsidR="00106E51" w:rsidRDefault="00106E51" w:rsidP="005C042D">
            <w:pPr>
              <w:jc w:val="both"/>
              <w:rPr>
                <w:rFonts w:ascii="Georgia" w:hAnsi="Georgia" w:cs="Tahoma"/>
                <w:sz w:val="20"/>
                <w:szCs w:val="20"/>
              </w:rPr>
            </w:pPr>
            <w:r>
              <w:rPr>
                <w:rFonts w:ascii="Georgia" w:hAnsi="Georgia" w:cs="Tahoma"/>
                <w:sz w:val="20"/>
                <w:szCs w:val="20"/>
              </w:rPr>
              <w:t>MARKET STUDY ON MARITIME / SHIPPING SECTOR</w:t>
            </w:r>
          </w:p>
        </w:tc>
      </w:tr>
    </w:tbl>
    <w:p w14:paraId="175D6EEB" w14:textId="77777777" w:rsidR="001C3E65" w:rsidRPr="006F2139" w:rsidRDefault="001C3E65" w:rsidP="001C3E65">
      <w:pPr>
        <w:jc w:val="both"/>
        <w:rPr>
          <w:rFonts w:ascii="Georgia" w:hAnsi="Georgia" w:cs="Tahoma"/>
          <w:sz w:val="20"/>
          <w:szCs w:val="20"/>
        </w:rPr>
      </w:pPr>
    </w:p>
    <w:p w14:paraId="7674F85F" w14:textId="77777777" w:rsidR="001C3E65" w:rsidRPr="006F2139" w:rsidRDefault="001C3E65" w:rsidP="001C3E65">
      <w:pPr>
        <w:pStyle w:val="ListParagraph"/>
        <w:numPr>
          <w:ilvl w:val="0"/>
          <w:numId w:val="3"/>
        </w:numPr>
        <w:tabs>
          <w:tab w:val="left" w:pos="0"/>
        </w:tabs>
        <w:ind w:left="0" w:firstLine="0"/>
        <w:contextualSpacing w:val="0"/>
        <w:jc w:val="both"/>
        <w:rPr>
          <w:rFonts w:ascii="Georgia" w:hAnsi="Georgia" w:cs="Tahoma"/>
          <w:sz w:val="20"/>
          <w:szCs w:val="20"/>
        </w:rPr>
      </w:pPr>
      <w:r w:rsidRPr="006F2139">
        <w:rPr>
          <w:rFonts w:ascii="Georgia" w:hAnsi="Georgia" w:cs="Tahoma"/>
          <w:b/>
          <w:sz w:val="20"/>
          <w:szCs w:val="20"/>
        </w:rPr>
        <w:t>ELIGIBILITY REQUIREMENTS</w:t>
      </w:r>
      <w:r>
        <w:rPr>
          <w:rFonts w:ascii="Georgia" w:hAnsi="Georgia" w:cs="Tahoma"/>
          <w:b/>
          <w:sz w:val="20"/>
          <w:szCs w:val="20"/>
        </w:rPr>
        <w:t>:</w:t>
      </w:r>
    </w:p>
    <w:p w14:paraId="00694DE6" w14:textId="77777777"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 xml:space="preserve">Evidence of Certificate of Incorporation with the Corporate Affairs Commission (CAC) including Form CAC2 and CAC7 or Business Name where applicable;  </w:t>
      </w:r>
    </w:p>
    <w:p w14:paraId="62DE2DEB" w14:textId="653C3D95"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 xml:space="preserve">Evidence of Company Income’s Tax Clearance </w:t>
      </w:r>
      <w:r w:rsidR="00B7724F" w:rsidRPr="006F2139">
        <w:rPr>
          <w:rFonts w:ascii="Georgia" w:hAnsi="Georgia" w:cs="Tahoma"/>
          <w:sz w:val="20"/>
          <w:szCs w:val="20"/>
          <w:lang w:val="en-GB"/>
        </w:rPr>
        <w:t>Certificate for</w:t>
      </w:r>
      <w:r>
        <w:rPr>
          <w:rFonts w:ascii="Georgia" w:hAnsi="Georgia" w:cs="Tahoma"/>
          <w:sz w:val="20"/>
          <w:szCs w:val="20"/>
          <w:lang w:val="en-GB"/>
        </w:rPr>
        <w:t xml:space="preserve"> the last three (3) years (201</w:t>
      </w:r>
      <w:r w:rsidR="00B7724F">
        <w:rPr>
          <w:rFonts w:ascii="Georgia" w:hAnsi="Georgia" w:cs="Tahoma"/>
          <w:sz w:val="20"/>
          <w:szCs w:val="20"/>
          <w:lang w:val="en-GB"/>
        </w:rPr>
        <w:t>9</w:t>
      </w:r>
      <w:r>
        <w:rPr>
          <w:rFonts w:ascii="Georgia" w:hAnsi="Georgia" w:cs="Tahoma"/>
          <w:sz w:val="20"/>
          <w:szCs w:val="20"/>
          <w:lang w:val="en-GB"/>
        </w:rPr>
        <w:t>, 20</w:t>
      </w:r>
      <w:r w:rsidR="00B7724F">
        <w:rPr>
          <w:rFonts w:ascii="Georgia" w:hAnsi="Georgia" w:cs="Tahoma"/>
          <w:sz w:val="20"/>
          <w:szCs w:val="20"/>
          <w:lang w:val="en-GB"/>
        </w:rPr>
        <w:t>20</w:t>
      </w:r>
      <w:r>
        <w:rPr>
          <w:rFonts w:ascii="Georgia" w:hAnsi="Georgia" w:cs="Tahoma"/>
          <w:sz w:val="20"/>
          <w:szCs w:val="20"/>
          <w:lang w:val="en-GB"/>
        </w:rPr>
        <w:t xml:space="preserve"> &amp; 20</w:t>
      </w:r>
      <w:r w:rsidR="00B7724F">
        <w:rPr>
          <w:rFonts w:ascii="Georgia" w:hAnsi="Georgia" w:cs="Tahoma"/>
          <w:sz w:val="20"/>
          <w:szCs w:val="20"/>
          <w:lang w:val="en-GB"/>
        </w:rPr>
        <w:t>2</w:t>
      </w:r>
      <w:r>
        <w:rPr>
          <w:rFonts w:ascii="Georgia" w:hAnsi="Georgia" w:cs="Tahoma"/>
          <w:sz w:val="20"/>
          <w:szCs w:val="20"/>
          <w:lang w:val="en-GB"/>
        </w:rPr>
        <w:t>1</w:t>
      </w:r>
      <w:r w:rsidRPr="006F2139">
        <w:rPr>
          <w:rFonts w:ascii="Georgia" w:hAnsi="Georgia" w:cs="Tahoma"/>
          <w:sz w:val="20"/>
          <w:szCs w:val="20"/>
          <w:lang w:val="en-GB"/>
        </w:rPr>
        <w:t>) valid till 31</w:t>
      </w:r>
      <w:r w:rsidRPr="006F2139">
        <w:rPr>
          <w:rFonts w:ascii="Georgia" w:hAnsi="Georgia" w:cs="Tahoma"/>
          <w:sz w:val="20"/>
          <w:szCs w:val="20"/>
          <w:vertAlign w:val="superscript"/>
          <w:lang w:val="en-GB"/>
        </w:rPr>
        <w:t>st</w:t>
      </w:r>
      <w:r>
        <w:rPr>
          <w:rFonts w:ascii="Georgia" w:hAnsi="Georgia" w:cs="Tahoma"/>
          <w:sz w:val="20"/>
          <w:szCs w:val="20"/>
          <w:lang w:val="en-GB"/>
        </w:rPr>
        <w:t xml:space="preserve"> December, 20</w:t>
      </w:r>
      <w:r w:rsidR="00B7724F">
        <w:rPr>
          <w:rFonts w:ascii="Georgia" w:hAnsi="Georgia" w:cs="Tahoma"/>
          <w:sz w:val="20"/>
          <w:szCs w:val="20"/>
          <w:lang w:val="en-GB"/>
        </w:rPr>
        <w:t>21</w:t>
      </w:r>
      <w:r w:rsidRPr="006F2139">
        <w:rPr>
          <w:rFonts w:ascii="Georgia" w:hAnsi="Georgia" w:cs="Tahoma"/>
          <w:sz w:val="20"/>
          <w:szCs w:val="20"/>
          <w:lang w:val="en-GB"/>
        </w:rPr>
        <w:t>;</w:t>
      </w:r>
    </w:p>
    <w:p w14:paraId="00948783" w14:textId="2E7881D0"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Evidence of current Pension Compliance Certificate valid till 31</w:t>
      </w:r>
      <w:r w:rsidRPr="006F2139">
        <w:rPr>
          <w:rFonts w:ascii="Georgia" w:hAnsi="Georgia" w:cs="Tahoma"/>
          <w:sz w:val="20"/>
          <w:szCs w:val="20"/>
          <w:vertAlign w:val="superscript"/>
          <w:lang w:val="en-GB"/>
        </w:rPr>
        <w:t>st</w:t>
      </w:r>
      <w:r>
        <w:rPr>
          <w:rFonts w:ascii="Georgia" w:hAnsi="Georgia" w:cs="Tahoma"/>
          <w:sz w:val="20"/>
          <w:szCs w:val="20"/>
          <w:lang w:val="en-GB"/>
        </w:rPr>
        <w:t xml:space="preserve"> December, 202</w:t>
      </w:r>
      <w:r w:rsidR="00B7724F">
        <w:rPr>
          <w:rFonts w:ascii="Georgia" w:hAnsi="Georgia" w:cs="Tahoma"/>
          <w:sz w:val="20"/>
          <w:szCs w:val="20"/>
          <w:lang w:val="en-GB"/>
        </w:rPr>
        <w:t>2</w:t>
      </w:r>
      <w:r w:rsidRPr="006F2139">
        <w:rPr>
          <w:rFonts w:ascii="Georgia" w:hAnsi="Georgia" w:cs="Tahoma"/>
          <w:sz w:val="20"/>
          <w:szCs w:val="20"/>
          <w:lang w:val="en-GB"/>
        </w:rPr>
        <w:t>;</w:t>
      </w:r>
    </w:p>
    <w:p w14:paraId="5D1F671B" w14:textId="13ED7121"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Evidence of current Industrial Training Fund (ITF) Compliance Certificate valid till 31</w:t>
      </w:r>
      <w:r w:rsidRPr="006F2139">
        <w:rPr>
          <w:rFonts w:ascii="Georgia" w:hAnsi="Georgia" w:cs="Tahoma"/>
          <w:sz w:val="20"/>
          <w:szCs w:val="20"/>
          <w:vertAlign w:val="superscript"/>
          <w:lang w:val="en-GB"/>
        </w:rPr>
        <w:t>st</w:t>
      </w:r>
      <w:r>
        <w:rPr>
          <w:rFonts w:ascii="Georgia" w:hAnsi="Georgia" w:cs="Tahoma"/>
          <w:sz w:val="20"/>
          <w:szCs w:val="20"/>
          <w:lang w:val="en-GB"/>
        </w:rPr>
        <w:t xml:space="preserve"> December, 202</w:t>
      </w:r>
      <w:r w:rsidR="00B7724F">
        <w:rPr>
          <w:rFonts w:ascii="Georgia" w:hAnsi="Georgia" w:cs="Tahoma"/>
          <w:sz w:val="20"/>
          <w:szCs w:val="20"/>
          <w:lang w:val="en-GB"/>
        </w:rPr>
        <w:t>2</w:t>
      </w:r>
      <w:r w:rsidRPr="006F2139">
        <w:rPr>
          <w:rFonts w:ascii="Georgia" w:hAnsi="Georgia" w:cs="Tahoma"/>
          <w:sz w:val="20"/>
          <w:szCs w:val="20"/>
          <w:lang w:val="en-GB"/>
        </w:rPr>
        <w:t>;</w:t>
      </w:r>
    </w:p>
    <w:p w14:paraId="18C371B2" w14:textId="2BBF2E71"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Evidence of current Nigeria Social Insurance Trust Fund (NSITF) Compliance Certificate valid till 31</w:t>
      </w:r>
      <w:r w:rsidRPr="006F2139">
        <w:rPr>
          <w:rFonts w:ascii="Georgia" w:hAnsi="Georgia" w:cs="Tahoma"/>
          <w:sz w:val="20"/>
          <w:szCs w:val="20"/>
          <w:vertAlign w:val="superscript"/>
          <w:lang w:val="en-GB"/>
        </w:rPr>
        <w:t>st</w:t>
      </w:r>
      <w:r>
        <w:rPr>
          <w:rFonts w:ascii="Georgia" w:hAnsi="Georgia" w:cs="Tahoma"/>
          <w:sz w:val="20"/>
          <w:szCs w:val="20"/>
          <w:lang w:val="en-GB"/>
        </w:rPr>
        <w:t xml:space="preserve"> December, 202</w:t>
      </w:r>
      <w:r w:rsidR="00B7724F">
        <w:rPr>
          <w:rFonts w:ascii="Georgia" w:hAnsi="Georgia" w:cs="Tahoma"/>
          <w:sz w:val="20"/>
          <w:szCs w:val="20"/>
          <w:lang w:val="en-GB"/>
        </w:rPr>
        <w:t>2</w:t>
      </w:r>
      <w:r w:rsidRPr="006F2139">
        <w:rPr>
          <w:rFonts w:ascii="Georgia" w:hAnsi="Georgia" w:cs="Tahoma"/>
          <w:sz w:val="20"/>
          <w:szCs w:val="20"/>
          <w:lang w:val="en-GB"/>
        </w:rPr>
        <w:t xml:space="preserve">; </w:t>
      </w:r>
    </w:p>
    <w:p w14:paraId="1CED7469" w14:textId="30C4A25F"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Evidence of Registration on the National Database of Federal Contractors, Consultants and Service Providers by submission of Interim Registration Report (IRR) expiring on 31/1/20</w:t>
      </w:r>
      <w:r>
        <w:rPr>
          <w:rFonts w:ascii="Georgia" w:hAnsi="Georgia" w:cs="Tahoma"/>
          <w:sz w:val="20"/>
          <w:szCs w:val="20"/>
          <w:lang w:val="en-GB"/>
        </w:rPr>
        <w:t>2</w:t>
      </w:r>
      <w:r w:rsidR="00B7724F">
        <w:rPr>
          <w:rFonts w:ascii="Georgia" w:hAnsi="Georgia" w:cs="Tahoma"/>
          <w:sz w:val="20"/>
          <w:szCs w:val="20"/>
          <w:lang w:val="en-GB"/>
        </w:rPr>
        <w:t>3</w:t>
      </w:r>
      <w:r w:rsidRPr="006F2139">
        <w:rPr>
          <w:rFonts w:ascii="Georgia" w:hAnsi="Georgia" w:cs="Tahoma"/>
          <w:sz w:val="20"/>
          <w:szCs w:val="20"/>
          <w:lang w:val="en-GB"/>
        </w:rPr>
        <w:t xml:space="preserve"> or valid Certificate issued by BPP. </w:t>
      </w:r>
    </w:p>
    <w:p w14:paraId="5C97A334" w14:textId="77777777"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color w:val="000000"/>
          <w:sz w:val="20"/>
          <w:szCs w:val="20"/>
          <w:lang w:val="en-GB"/>
        </w:rPr>
        <w:t xml:space="preserve">Current Sworn </w:t>
      </w:r>
      <w:r w:rsidRPr="006F2139">
        <w:rPr>
          <w:rFonts w:ascii="Georgia" w:hAnsi="Georgia" w:cs="Tahoma"/>
          <w:sz w:val="20"/>
          <w:szCs w:val="20"/>
          <w:lang w:val="en-GB"/>
        </w:rPr>
        <w:t>Affidavit:</w:t>
      </w:r>
    </w:p>
    <w:p w14:paraId="405CF189" w14:textId="77777777" w:rsidR="001C3E65" w:rsidRPr="006F2139" w:rsidRDefault="001C3E65" w:rsidP="001C3E65">
      <w:pPr>
        <w:pStyle w:val="NoSpacing"/>
        <w:numPr>
          <w:ilvl w:val="0"/>
          <w:numId w:val="4"/>
        </w:numPr>
        <w:jc w:val="both"/>
        <w:rPr>
          <w:rFonts w:ascii="Georgia" w:hAnsi="Georgia" w:cs="Tahoma"/>
          <w:sz w:val="20"/>
          <w:szCs w:val="20"/>
          <w:lang w:val="en-GB"/>
        </w:rPr>
      </w:pPr>
      <w:r w:rsidRPr="006F2139">
        <w:rPr>
          <w:rFonts w:ascii="Georgia" w:hAnsi="Georgia" w:cs="Tahoma"/>
          <w:sz w:val="20"/>
          <w:szCs w:val="20"/>
          <w:lang w:val="en-GB"/>
        </w:rPr>
        <w:t xml:space="preserve">disclosing whether or not any officer of the relevant committees of the Federal Competition and </w:t>
      </w:r>
      <w:r w:rsidRPr="006F2139">
        <w:rPr>
          <w:rFonts w:ascii="Georgia" w:hAnsi="Georgia" w:cs="Tahoma"/>
          <w:sz w:val="20"/>
          <w:szCs w:val="20"/>
        </w:rPr>
        <w:t>Consumer Protection Commission (FCCPC)</w:t>
      </w:r>
      <w:r w:rsidRPr="006F2139">
        <w:rPr>
          <w:rFonts w:ascii="Georgia" w:hAnsi="Georgia" w:cs="Tahoma"/>
          <w:sz w:val="20"/>
          <w:szCs w:val="20"/>
          <w:lang w:val="en-GB"/>
        </w:rPr>
        <w:t xml:space="preserve"> or the Bureau of Public Procurement is a former or present Director, shareholder or has any pecuniary interest in the bidder and to confirm that all information presented in its bid are true and correct in all particulars</w:t>
      </w:r>
    </w:p>
    <w:p w14:paraId="48AAE0F9" w14:textId="77777777" w:rsidR="001C3E65" w:rsidRPr="006F2139" w:rsidRDefault="001C3E65" w:rsidP="001C3E65">
      <w:pPr>
        <w:pStyle w:val="NoSpacing"/>
        <w:numPr>
          <w:ilvl w:val="0"/>
          <w:numId w:val="4"/>
        </w:numPr>
        <w:jc w:val="both"/>
        <w:rPr>
          <w:rFonts w:ascii="Georgia" w:hAnsi="Georgia" w:cs="Tahoma"/>
          <w:sz w:val="20"/>
          <w:szCs w:val="20"/>
          <w:lang w:val="en-GB"/>
        </w:rPr>
      </w:pPr>
      <w:r w:rsidRPr="006F2139">
        <w:rPr>
          <w:rFonts w:ascii="Georgia" w:hAnsi="Georgia" w:cs="Tahoma"/>
          <w:sz w:val="20"/>
          <w:szCs w:val="20"/>
          <w:lang w:val="en-GB"/>
        </w:rPr>
        <w:t>that the company is not bankrupt, in receivership or under liquidation or involved in any litigation which can potentially affect the company’s ability to effectively discharge their responsibility if engaged;</w:t>
      </w:r>
    </w:p>
    <w:p w14:paraId="5E857FE1" w14:textId="19DC3012" w:rsidR="001C3E65" w:rsidRPr="006F2139" w:rsidRDefault="001C3E65" w:rsidP="001C3E65">
      <w:pPr>
        <w:pStyle w:val="NoSpacing"/>
        <w:numPr>
          <w:ilvl w:val="0"/>
          <w:numId w:val="1"/>
        </w:numPr>
        <w:jc w:val="both"/>
        <w:rPr>
          <w:rFonts w:ascii="Georgia" w:hAnsi="Georgia" w:cs="Tahoma"/>
          <w:color w:val="000000"/>
          <w:sz w:val="20"/>
          <w:szCs w:val="20"/>
          <w:lang w:val="en-GB"/>
        </w:rPr>
      </w:pPr>
      <w:r w:rsidRPr="006F2139">
        <w:rPr>
          <w:rFonts w:ascii="Georgia" w:hAnsi="Georgia" w:cs="Tahoma"/>
          <w:color w:val="000000"/>
          <w:sz w:val="20"/>
          <w:szCs w:val="20"/>
          <w:lang w:val="en-GB"/>
        </w:rPr>
        <w:t xml:space="preserve">Company’s Audited Accounts for </w:t>
      </w:r>
      <w:r>
        <w:rPr>
          <w:rFonts w:ascii="Georgia" w:hAnsi="Georgia" w:cs="Tahoma"/>
          <w:color w:val="000000"/>
          <w:sz w:val="20"/>
          <w:szCs w:val="20"/>
          <w:lang w:val="en-GB"/>
        </w:rPr>
        <w:t>the last three (3) years - (201</w:t>
      </w:r>
      <w:r w:rsidR="00B7724F">
        <w:rPr>
          <w:rFonts w:ascii="Georgia" w:hAnsi="Georgia" w:cs="Tahoma"/>
          <w:color w:val="000000"/>
          <w:sz w:val="20"/>
          <w:szCs w:val="20"/>
          <w:lang w:val="en-GB"/>
        </w:rPr>
        <w:t>9</w:t>
      </w:r>
      <w:r w:rsidRPr="006F2139">
        <w:rPr>
          <w:rFonts w:ascii="Georgia" w:hAnsi="Georgia" w:cs="Tahoma"/>
          <w:color w:val="000000"/>
          <w:sz w:val="20"/>
          <w:szCs w:val="20"/>
          <w:lang w:val="en-GB"/>
        </w:rPr>
        <w:t>, 20</w:t>
      </w:r>
      <w:r w:rsidR="00B7724F">
        <w:rPr>
          <w:rFonts w:ascii="Georgia" w:hAnsi="Georgia" w:cs="Tahoma"/>
          <w:color w:val="000000"/>
          <w:sz w:val="20"/>
          <w:szCs w:val="20"/>
          <w:lang w:val="en-GB"/>
        </w:rPr>
        <w:t>20</w:t>
      </w:r>
      <w:r w:rsidRPr="006F2139">
        <w:rPr>
          <w:rFonts w:ascii="Georgia" w:hAnsi="Georgia" w:cs="Tahoma"/>
          <w:color w:val="000000"/>
          <w:sz w:val="20"/>
          <w:szCs w:val="20"/>
          <w:lang w:val="en-GB"/>
        </w:rPr>
        <w:t xml:space="preserve"> &amp; 20</w:t>
      </w:r>
      <w:r w:rsidR="00B7724F">
        <w:rPr>
          <w:rFonts w:ascii="Georgia" w:hAnsi="Georgia" w:cs="Tahoma"/>
          <w:color w:val="000000"/>
          <w:sz w:val="20"/>
          <w:szCs w:val="20"/>
          <w:lang w:val="en-GB"/>
        </w:rPr>
        <w:t>21</w:t>
      </w:r>
      <w:r w:rsidRPr="006F2139">
        <w:rPr>
          <w:rFonts w:ascii="Georgia" w:hAnsi="Georgia" w:cs="Tahoma"/>
          <w:color w:val="000000"/>
          <w:sz w:val="20"/>
          <w:szCs w:val="20"/>
          <w:lang w:val="en-GB"/>
        </w:rPr>
        <w:t>);</w:t>
      </w:r>
    </w:p>
    <w:p w14:paraId="4287C942" w14:textId="77777777" w:rsidR="001C3E65" w:rsidRPr="006F2139" w:rsidRDefault="001C3E65" w:rsidP="001C3E65">
      <w:pPr>
        <w:pStyle w:val="NoSpacing"/>
        <w:numPr>
          <w:ilvl w:val="0"/>
          <w:numId w:val="1"/>
        </w:numPr>
        <w:jc w:val="both"/>
        <w:rPr>
          <w:rFonts w:ascii="Georgia" w:hAnsi="Georgia" w:cs="Tahoma"/>
          <w:color w:val="000000"/>
          <w:sz w:val="20"/>
          <w:szCs w:val="20"/>
          <w:lang w:val="en-GB"/>
        </w:rPr>
      </w:pPr>
      <w:r w:rsidRPr="006F2139">
        <w:rPr>
          <w:rFonts w:ascii="Georgia" w:hAnsi="Georgia" w:cs="Tahoma"/>
          <w:color w:val="000000"/>
          <w:sz w:val="20"/>
          <w:szCs w:val="20"/>
          <w:lang w:val="en-GB"/>
        </w:rPr>
        <w:t>Evidence of financial capability to execute the project by submission of Reference Letter from a reputable commercial bank in Nigeria, indicating willingness to provide credit facility for the execution of the project when needed;</w:t>
      </w:r>
    </w:p>
    <w:p w14:paraId="7C29DA87" w14:textId="4BD2F533" w:rsidR="001C3E65" w:rsidRPr="00E42687" w:rsidRDefault="001C3E65" w:rsidP="00E42687">
      <w:pPr>
        <w:pStyle w:val="NoSpacing"/>
        <w:numPr>
          <w:ilvl w:val="0"/>
          <w:numId w:val="1"/>
        </w:numPr>
        <w:jc w:val="both"/>
        <w:rPr>
          <w:rFonts w:ascii="Georgia" w:hAnsi="Georgia" w:cs="Tahoma"/>
          <w:color w:val="000000"/>
          <w:sz w:val="20"/>
          <w:szCs w:val="20"/>
          <w:lang w:val="en-GB"/>
        </w:rPr>
      </w:pPr>
      <w:r w:rsidRPr="006F2139">
        <w:rPr>
          <w:rFonts w:ascii="Georgia" w:hAnsi="Georgia" w:cs="Tahoma"/>
          <w:color w:val="000000"/>
          <w:sz w:val="20"/>
          <w:szCs w:val="20"/>
          <w:lang w:val="en-GB"/>
        </w:rPr>
        <w:t xml:space="preserve">Verifiable documentary evidence of at least three (3) similar jobs executed in the last five (5) years including Letters of </w:t>
      </w:r>
      <w:proofErr w:type="gramStart"/>
      <w:r w:rsidRPr="006F2139">
        <w:rPr>
          <w:rFonts w:ascii="Georgia" w:hAnsi="Georgia" w:cs="Tahoma"/>
          <w:color w:val="000000"/>
          <w:sz w:val="20"/>
          <w:szCs w:val="20"/>
          <w:lang w:val="en-GB"/>
        </w:rPr>
        <w:t>Awards,</w:t>
      </w:r>
      <w:r w:rsidR="00B7724F">
        <w:rPr>
          <w:rFonts w:ascii="Georgia" w:hAnsi="Georgia" w:cs="Tahoma"/>
          <w:color w:val="000000"/>
          <w:sz w:val="20"/>
          <w:szCs w:val="20"/>
          <w:lang w:val="en-GB"/>
        </w:rPr>
        <w:t xml:space="preserve"> </w:t>
      </w:r>
      <w:r w:rsidR="00FE3D59">
        <w:rPr>
          <w:rFonts w:ascii="Georgia" w:hAnsi="Georgia" w:cs="Tahoma"/>
          <w:color w:val="000000"/>
          <w:sz w:val="20"/>
          <w:szCs w:val="20"/>
          <w:lang w:val="en-GB"/>
        </w:rPr>
        <w:t xml:space="preserve"> </w:t>
      </w:r>
      <w:r w:rsidRPr="006F2139">
        <w:rPr>
          <w:rFonts w:ascii="Georgia" w:hAnsi="Georgia" w:cs="Tahoma"/>
          <w:color w:val="000000"/>
          <w:sz w:val="20"/>
          <w:szCs w:val="20"/>
          <w:lang w:val="en-GB"/>
        </w:rPr>
        <w:t xml:space="preserve"> </w:t>
      </w:r>
      <w:proofErr w:type="gramEnd"/>
      <w:r w:rsidRPr="006F2139">
        <w:rPr>
          <w:rFonts w:ascii="Georgia" w:hAnsi="Georgia" w:cs="Tahoma"/>
          <w:color w:val="000000"/>
          <w:sz w:val="20"/>
          <w:szCs w:val="20"/>
          <w:lang w:val="en-GB"/>
        </w:rPr>
        <w:t>Job Completion Ce</w:t>
      </w:r>
      <w:r w:rsidR="00E42687">
        <w:rPr>
          <w:rFonts w:ascii="Georgia" w:hAnsi="Georgia" w:cs="Tahoma"/>
          <w:color w:val="000000"/>
          <w:sz w:val="20"/>
          <w:szCs w:val="20"/>
          <w:lang w:val="en-GB"/>
        </w:rPr>
        <w:t>rtificates</w:t>
      </w:r>
    </w:p>
    <w:p w14:paraId="6CB1593D" w14:textId="77777777" w:rsidR="001C3E65" w:rsidRPr="006F2139"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sz w:val="20"/>
          <w:szCs w:val="20"/>
          <w:lang w:val="en-GB"/>
        </w:rPr>
        <w:t>Services: Evidence of Firm’s registration with relevant professional body(</w:t>
      </w:r>
      <w:proofErr w:type="spellStart"/>
      <w:r w:rsidRPr="006F2139">
        <w:rPr>
          <w:rFonts w:ascii="Georgia" w:hAnsi="Georgia" w:cs="Tahoma"/>
          <w:sz w:val="20"/>
          <w:szCs w:val="20"/>
          <w:lang w:val="en-GB"/>
        </w:rPr>
        <w:t>ies</w:t>
      </w:r>
      <w:proofErr w:type="spellEnd"/>
      <w:r w:rsidRPr="006F2139">
        <w:rPr>
          <w:rFonts w:ascii="Georgia" w:hAnsi="Georgia" w:cs="Tahoma"/>
          <w:sz w:val="20"/>
          <w:szCs w:val="20"/>
          <w:lang w:val="en-GB"/>
        </w:rPr>
        <w:t>);</w:t>
      </w:r>
    </w:p>
    <w:p w14:paraId="6AB95E16" w14:textId="77777777" w:rsidR="001C3E65" w:rsidRDefault="001C3E65" w:rsidP="001C3E65">
      <w:pPr>
        <w:pStyle w:val="NoSpacing"/>
        <w:numPr>
          <w:ilvl w:val="0"/>
          <w:numId w:val="1"/>
        </w:numPr>
        <w:jc w:val="both"/>
        <w:rPr>
          <w:rFonts w:ascii="Georgia" w:hAnsi="Georgia" w:cs="Tahoma"/>
          <w:sz w:val="20"/>
          <w:szCs w:val="20"/>
          <w:lang w:val="en-GB"/>
        </w:rPr>
      </w:pPr>
      <w:r w:rsidRPr="006F2139">
        <w:rPr>
          <w:rFonts w:ascii="Georgia" w:hAnsi="Georgia" w:cs="Tahoma"/>
          <w:color w:val="000000"/>
          <w:sz w:val="20"/>
          <w:szCs w:val="20"/>
          <w:lang w:val="en-GB"/>
        </w:rPr>
        <w:t>All documents for submission must be transmitted with a Covering/Forwarding letter</w:t>
      </w:r>
      <w:r w:rsidRPr="006F2139">
        <w:rPr>
          <w:rFonts w:ascii="Georgia" w:hAnsi="Georgia" w:cs="Tahoma"/>
          <w:sz w:val="20"/>
          <w:szCs w:val="20"/>
          <w:lang w:val="en-GB"/>
        </w:rPr>
        <w:t xml:space="preserve"> under the Company/Firm’s Letter Head Paper bearing amongst others, the Registration Number (</w:t>
      </w:r>
      <w:proofErr w:type="gramStart"/>
      <w:r w:rsidRPr="006F2139">
        <w:rPr>
          <w:rFonts w:ascii="Georgia" w:hAnsi="Georgia" w:cs="Tahoma"/>
          <w:sz w:val="20"/>
          <w:szCs w:val="20"/>
          <w:lang w:val="en-GB"/>
        </w:rPr>
        <w:t>RC)  as</w:t>
      </w:r>
      <w:proofErr w:type="gramEnd"/>
      <w:r w:rsidRPr="006F2139">
        <w:rPr>
          <w:rFonts w:ascii="Georgia" w:hAnsi="Georgia" w:cs="Tahoma"/>
          <w:sz w:val="20"/>
          <w:szCs w:val="20"/>
          <w:lang w:val="en-GB"/>
        </w:rPr>
        <w:t xml:space="preserve"> issued by the Corporate Affairs Commission (CAC), Contact Address, Telephone Number (preferably GSM No.), and e-mail address. The Letterhead Paper must bear the Names and Nationalities of the Directors of the Company at the bottom of the page, duly signed by the authorised officer of the firm.</w:t>
      </w:r>
    </w:p>
    <w:p w14:paraId="645B659B" w14:textId="77777777" w:rsidR="001C3E65" w:rsidRPr="006F2139" w:rsidRDefault="001C3E65" w:rsidP="001C3E65">
      <w:pPr>
        <w:pStyle w:val="NoSpacing"/>
        <w:ind w:left="720"/>
        <w:jc w:val="both"/>
        <w:rPr>
          <w:rFonts w:ascii="Georgia" w:hAnsi="Georgia" w:cs="Tahoma"/>
          <w:sz w:val="20"/>
          <w:szCs w:val="20"/>
          <w:lang w:val="en-GB"/>
        </w:rPr>
      </w:pPr>
    </w:p>
    <w:p w14:paraId="26647E6E" w14:textId="77777777" w:rsidR="001C3E65" w:rsidRPr="006F2139" w:rsidRDefault="001C3E65" w:rsidP="001C3E65">
      <w:pPr>
        <w:rPr>
          <w:rFonts w:ascii="Georgia" w:hAnsi="Georgia" w:cs="Tahoma"/>
          <w:b/>
          <w:sz w:val="20"/>
          <w:szCs w:val="20"/>
        </w:rPr>
      </w:pPr>
    </w:p>
    <w:p w14:paraId="7852F7D5" w14:textId="77777777" w:rsidR="001C3E65" w:rsidRPr="00FF78B4" w:rsidRDefault="001C3E65" w:rsidP="001C3E65">
      <w:pPr>
        <w:pStyle w:val="ListParagraph"/>
        <w:numPr>
          <w:ilvl w:val="0"/>
          <w:numId w:val="3"/>
        </w:numPr>
        <w:jc w:val="both"/>
        <w:rPr>
          <w:rFonts w:ascii="Georgia" w:hAnsi="Georgia" w:cs="Tahoma"/>
          <w:sz w:val="20"/>
          <w:szCs w:val="20"/>
        </w:rPr>
      </w:pPr>
      <w:r w:rsidRPr="00B419C9">
        <w:rPr>
          <w:rFonts w:ascii="Georgia" w:hAnsi="Georgia" w:cs="Tahoma"/>
          <w:b/>
          <w:sz w:val="20"/>
          <w:szCs w:val="20"/>
        </w:rPr>
        <w:lastRenderedPageBreak/>
        <w:t>SUBMISSION OF TENDER DOCUMENTS:</w:t>
      </w:r>
    </w:p>
    <w:p w14:paraId="77FDF485" w14:textId="6B4C718E" w:rsidR="00FE3D59" w:rsidRPr="00D9516F" w:rsidRDefault="001C3E65" w:rsidP="00D9516F">
      <w:pPr>
        <w:pStyle w:val="ListParagraph"/>
        <w:jc w:val="both"/>
        <w:rPr>
          <w:rFonts w:ascii="Georgia" w:hAnsi="Georgia" w:cs="Tahoma"/>
          <w:sz w:val="20"/>
          <w:szCs w:val="20"/>
        </w:rPr>
      </w:pPr>
      <w:r w:rsidRPr="00B419C9">
        <w:rPr>
          <w:rFonts w:ascii="Georgia" w:hAnsi="Georgia" w:cs="Tahoma"/>
          <w:b/>
          <w:sz w:val="20"/>
          <w:szCs w:val="20"/>
        </w:rPr>
        <w:t xml:space="preserve"> </w:t>
      </w:r>
      <w:r w:rsidRPr="00B419C9">
        <w:rPr>
          <w:rFonts w:ascii="Georgia" w:hAnsi="Georgia" w:cs="Tahoma"/>
          <w:sz w:val="20"/>
          <w:szCs w:val="20"/>
        </w:rPr>
        <w:t xml:space="preserve">Interested </w:t>
      </w:r>
      <w:r w:rsidR="00FE3D59">
        <w:rPr>
          <w:rFonts w:ascii="Georgia" w:hAnsi="Georgia" w:cs="Tahoma"/>
          <w:sz w:val="20"/>
          <w:szCs w:val="20"/>
        </w:rPr>
        <w:t>Service Provider</w:t>
      </w:r>
      <w:r w:rsidRPr="00B419C9">
        <w:rPr>
          <w:rFonts w:ascii="Georgia" w:hAnsi="Georgia" w:cs="Tahoma"/>
          <w:sz w:val="20"/>
          <w:szCs w:val="20"/>
        </w:rPr>
        <w:t xml:space="preserve"> should submit one (1) original and one (1) photocopy of their </w:t>
      </w:r>
      <w:r w:rsidR="00FE3D59">
        <w:rPr>
          <w:rFonts w:ascii="Georgia" w:hAnsi="Georgia" w:cs="Tahoma"/>
          <w:sz w:val="20"/>
          <w:szCs w:val="20"/>
        </w:rPr>
        <w:t>Profile</w:t>
      </w:r>
      <w:r w:rsidRPr="00B419C9">
        <w:rPr>
          <w:rFonts w:ascii="Georgia" w:hAnsi="Georgia" w:cs="Tahoma"/>
          <w:sz w:val="20"/>
          <w:szCs w:val="20"/>
        </w:rPr>
        <w:t xml:space="preserve"> in two different sealed envelopes </w:t>
      </w:r>
      <w:r w:rsidR="00FE3D59">
        <w:rPr>
          <w:rFonts w:ascii="Georgia" w:hAnsi="Georgia" w:cs="Tahoma"/>
          <w:sz w:val="20"/>
          <w:szCs w:val="20"/>
        </w:rPr>
        <w:t>co</w:t>
      </w:r>
      <w:r w:rsidRPr="00B419C9">
        <w:rPr>
          <w:rFonts w:ascii="Georgia" w:hAnsi="Georgia" w:cs="Tahoma"/>
          <w:sz w:val="20"/>
          <w:szCs w:val="20"/>
        </w:rPr>
        <w:t xml:space="preserve">mpany’s name indicated at the back of each envelope. Both envelopes should be sealed and placed in a third envelope marked with the Company’s name and Lot No. of the </w:t>
      </w:r>
      <w:r w:rsidR="00FE3D59">
        <w:rPr>
          <w:rFonts w:ascii="Georgia" w:hAnsi="Georgia" w:cs="Tahoma"/>
          <w:sz w:val="20"/>
          <w:szCs w:val="20"/>
        </w:rPr>
        <w:t>Service</w:t>
      </w:r>
      <w:r w:rsidRPr="00B419C9">
        <w:rPr>
          <w:rFonts w:ascii="Georgia" w:hAnsi="Georgia" w:cs="Tahoma"/>
          <w:sz w:val="20"/>
          <w:szCs w:val="20"/>
        </w:rPr>
        <w:t xml:space="preserve"> for on the top </w:t>
      </w:r>
      <w:r w:rsidR="00E42687" w:rsidRPr="00B419C9">
        <w:rPr>
          <w:rFonts w:ascii="Georgia" w:hAnsi="Georgia" w:cs="Tahoma"/>
          <w:sz w:val="20"/>
          <w:szCs w:val="20"/>
        </w:rPr>
        <w:t>right-hand</w:t>
      </w:r>
      <w:r w:rsidRPr="00B419C9">
        <w:rPr>
          <w:rFonts w:ascii="Georgia" w:hAnsi="Georgia" w:cs="Tahoma"/>
          <w:sz w:val="20"/>
          <w:szCs w:val="20"/>
        </w:rPr>
        <w:t xml:space="preserve"> corner and addressed to:</w:t>
      </w:r>
    </w:p>
    <w:p w14:paraId="25882E77" w14:textId="77777777" w:rsidR="001C3E65" w:rsidRPr="00FF78B4" w:rsidRDefault="001C3E65" w:rsidP="001C3E65">
      <w:pPr>
        <w:ind w:left="360"/>
        <w:jc w:val="both"/>
        <w:rPr>
          <w:rFonts w:ascii="Georgia" w:hAnsi="Georgia" w:cs="Tahoma"/>
          <w:sz w:val="20"/>
          <w:szCs w:val="20"/>
        </w:rPr>
      </w:pPr>
    </w:p>
    <w:p w14:paraId="746B4D04" w14:textId="77777777" w:rsidR="001C3E65" w:rsidRPr="00FF78B4" w:rsidRDefault="001C3E65" w:rsidP="00FE3D59">
      <w:pPr>
        <w:pStyle w:val="ListParagraph"/>
        <w:jc w:val="both"/>
        <w:rPr>
          <w:rFonts w:ascii="Georgia" w:hAnsi="Georgia" w:cs="Tahoma"/>
          <w:b/>
          <w:sz w:val="20"/>
          <w:szCs w:val="20"/>
        </w:rPr>
      </w:pPr>
      <w:r w:rsidRPr="00FF78B4">
        <w:rPr>
          <w:rFonts w:ascii="Georgia" w:hAnsi="Georgia" w:cs="Tahoma"/>
          <w:b/>
          <w:sz w:val="20"/>
          <w:szCs w:val="20"/>
        </w:rPr>
        <w:t>THE CHIEF EXECUTIVE OFFICER</w:t>
      </w:r>
      <w:r>
        <w:rPr>
          <w:rFonts w:ascii="Georgia" w:hAnsi="Georgia" w:cs="Tahoma"/>
          <w:b/>
          <w:sz w:val="20"/>
          <w:szCs w:val="20"/>
        </w:rPr>
        <w:t>:</w:t>
      </w:r>
    </w:p>
    <w:p w14:paraId="53767EB9" w14:textId="77777777" w:rsidR="001C3E65" w:rsidRPr="006F2139" w:rsidRDefault="001C3E65" w:rsidP="001C3E65">
      <w:pPr>
        <w:ind w:left="720"/>
        <w:rPr>
          <w:rFonts w:ascii="Georgia" w:hAnsi="Georgia" w:cs="Tahoma"/>
          <w:b/>
          <w:sz w:val="20"/>
          <w:szCs w:val="20"/>
        </w:rPr>
      </w:pPr>
      <w:r w:rsidRPr="006F2139">
        <w:rPr>
          <w:rFonts w:ascii="Georgia" w:hAnsi="Georgia" w:cs="Tahoma"/>
          <w:b/>
          <w:sz w:val="20"/>
          <w:szCs w:val="20"/>
        </w:rPr>
        <w:t>FEDERAL COMPETITION AND CONSUMER PROTECTION COMMISION (FCCPC)</w:t>
      </w:r>
    </w:p>
    <w:p w14:paraId="03E86B2F" w14:textId="4DC82175" w:rsidR="001C3E65" w:rsidRPr="006F2139" w:rsidRDefault="001C3E65" w:rsidP="001C3E65">
      <w:pPr>
        <w:rPr>
          <w:rFonts w:ascii="Georgia" w:hAnsi="Georgia" w:cs="Tahoma"/>
          <w:b/>
          <w:sz w:val="20"/>
          <w:szCs w:val="20"/>
        </w:rPr>
      </w:pPr>
      <w:r w:rsidRPr="006F2139">
        <w:rPr>
          <w:rFonts w:ascii="Georgia" w:hAnsi="Georgia" w:cs="Tahoma"/>
          <w:b/>
          <w:sz w:val="20"/>
          <w:szCs w:val="20"/>
        </w:rPr>
        <w:tab/>
        <w:t xml:space="preserve">NO. </w:t>
      </w:r>
      <w:r w:rsidR="00E42687">
        <w:rPr>
          <w:rFonts w:ascii="Georgia" w:hAnsi="Georgia" w:cs="Tahoma"/>
          <w:b/>
          <w:sz w:val="20"/>
          <w:szCs w:val="20"/>
        </w:rPr>
        <w:t>23 Jimmy Carter Street, Asokoro</w:t>
      </w:r>
      <w:r w:rsidRPr="006F2139">
        <w:rPr>
          <w:rFonts w:ascii="Georgia" w:hAnsi="Georgia" w:cs="Tahoma"/>
          <w:b/>
          <w:sz w:val="20"/>
          <w:szCs w:val="20"/>
        </w:rPr>
        <w:t xml:space="preserve"> ABUJA</w:t>
      </w:r>
    </w:p>
    <w:p w14:paraId="066493BD" w14:textId="2C28EE8D" w:rsidR="001C3E65" w:rsidRPr="006F2139" w:rsidRDefault="001C3E65" w:rsidP="001C3E65">
      <w:pPr>
        <w:ind w:firstLine="720"/>
        <w:jc w:val="both"/>
        <w:rPr>
          <w:rFonts w:ascii="Georgia" w:hAnsi="Georgia" w:cs="Tahoma"/>
          <w:b/>
          <w:sz w:val="20"/>
          <w:szCs w:val="20"/>
        </w:rPr>
      </w:pPr>
      <w:r w:rsidRPr="006F2139">
        <w:rPr>
          <w:rFonts w:ascii="Georgia" w:hAnsi="Georgia" w:cs="Tahoma"/>
          <w:b/>
          <w:sz w:val="20"/>
          <w:szCs w:val="20"/>
        </w:rPr>
        <w:t xml:space="preserve">on or before 12:00noon, </w:t>
      </w:r>
      <w:r>
        <w:rPr>
          <w:rFonts w:ascii="Georgia" w:hAnsi="Georgia" w:cs="Tahoma"/>
          <w:b/>
          <w:sz w:val="20"/>
          <w:szCs w:val="20"/>
        </w:rPr>
        <w:t>Friday</w:t>
      </w:r>
      <w:r w:rsidRPr="006F2139">
        <w:rPr>
          <w:rFonts w:ascii="Georgia" w:hAnsi="Georgia" w:cs="Tahoma"/>
          <w:b/>
          <w:sz w:val="20"/>
          <w:szCs w:val="20"/>
        </w:rPr>
        <w:t xml:space="preserve">, </w:t>
      </w:r>
      <w:r w:rsidR="00FE3D59">
        <w:rPr>
          <w:rFonts w:ascii="Georgia" w:hAnsi="Georgia" w:cs="Tahoma"/>
          <w:b/>
          <w:sz w:val="20"/>
          <w:szCs w:val="20"/>
        </w:rPr>
        <w:t>24</w:t>
      </w:r>
      <w:r w:rsidRPr="00A3012F">
        <w:rPr>
          <w:rFonts w:ascii="Georgia" w:hAnsi="Georgia" w:cs="Tahoma"/>
          <w:b/>
          <w:sz w:val="20"/>
          <w:szCs w:val="20"/>
          <w:vertAlign w:val="superscript"/>
        </w:rPr>
        <w:t>th</w:t>
      </w:r>
      <w:r w:rsidR="00E42687">
        <w:rPr>
          <w:rFonts w:ascii="Georgia" w:hAnsi="Georgia" w:cs="Tahoma"/>
          <w:b/>
          <w:sz w:val="20"/>
          <w:szCs w:val="20"/>
        </w:rPr>
        <w:t xml:space="preserve"> June</w:t>
      </w:r>
      <w:r>
        <w:rPr>
          <w:rFonts w:ascii="Georgia" w:hAnsi="Georgia" w:cs="Tahoma"/>
          <w:b/>
          <w:sz w:val="20"/>
          <w:szCs w:val="20"/>
        </w:rPr>
        <w:t>, 202</w:t>
      </w:r>
      <w:r w:rsidR="00E42687">
        <w:rPr>
          <w:rFonts w:ascii="Georgia" w:hAnsi="Georgia" w:cs="Tahoma"/>
          <w:b/>
          <w:sz w:val="20"/>
          <w:szCs w:val="20"/>
        </w:rPr>
        <w:t>2</w:t>
      </w:r>
    </w:p>
    <w:p w14:paraId="5B846CD6" w14:textId="77777777" w:rsidR="001C3E65" w:rsidRPr="006F2139" w:rsidRDefault="001C3E65" w:rsidP="001C3E65">
      <w:pPr>
        <w:jc w:val="both"/>
        <w:rPr>
          <w:rFonts w:ascii="Georgia" w:hAnsi="Georgia" w:cs="Tahoma"/>
          <w:b/>
          <w:sz w:val="20"/>
          <w:szCs w:val="20"/>
        </w:rPr>
      </w:pPr>
    </w:p>
    <w:p w14:paraId="025029E8" w14:textId="171F3F12" w:rsidR="001C3E65" w:rsidRPr="006F2139" w:rsidRDefault="00FE3D59" w:rsidP="001C3E65">
      <w:pPr>
        <w:jc w:val="both"/>
        <w:rPr>
          <w:rFonts w:ascii="Georgia" w:hAnsi="Georgia" w:cs="Tahoma"/>
          <w:b/>
          <w:sz w:val="20"/>
          <w:szCs w:val="20"/>
        </w:rPr>
      </w:pPr>
      <w:r>
        <w:rPr>
          <w:rFonts w:ascii="Georgia" w:hAnsi="Georgia" w:cs="Tahoma"/>
          <w:b/>
          <w:sz w:val="20"/>
          <w:szCs w:val="20"/>
        </w:rPr>
        <w:t>4</w:t>
      </w:r>
      <w:r w:rsidR="001C3E65">
        <w:rPr>
          <w:rFonts w:ascii="Georgia" w:hAnsi="Georgia" w:cs="Tahoma"/>
          <w:b/>
          <w:sz w:val="20"/>
          <w:szCs w:val="20"/>
        </w:rPr>
        <w:t>.</w:t>
      </w:r>
      <w:r w:rsidR="001C3E65">
        <w:rPr>
          <w:rFonts w:ascii="Georgia" w:hAnsi="Georgia" w:cs="Tahoma"/>
          <w:b/>
          <w:sz w:val="20"/>
          <w:szCs w:val="20"/>
        </w:rPr>
        <w:tab/>
        <w:t>OPENING OF</w:t>
      </w:r>
      <w:r w:rsidR="001C3E65" w:rsidRPr="006F2139">
        <w:rPr>
          <w:rFonts w:ascii="Georgia" w:hAnsi="Georgia" w:cs="Tahoma"/>
          <w:b/>
          <w:sz w:val="20"/>
          <w:szCs w:val="20"/>
        </w:rPr>
        <w:t xml:space="preserve"> TECHNICAL BIDS</w:t>
      </w:r>
    </w:p>
    <w:p w14:paraId="58646CCA" w14:textId="501DBF6F" w:rsidR="001C3E65" w:rsidRPr="006F2139" w:rsidRDefault="001C3E65" w:rsidP="001C3E65">
      <w:pPr>
        <w:ind w:left="720"/>
        <w:jc w:val="both"/>
        <w:rPr>
          <w:rFonts w:ascii="Georgia" w:hAnsi="Georgia" w:cs="Tahoma"/>
          <w:sz w:val="20"/>
          <w:szCs w:val="20"/>
        </w:rPr>
      </w:pPr>
      <w:r w:rsidRPr="006F2139">
        <w:rPr>
          <w:rFonts w:ascii="Georgia" w:hAnsi="Georgia" w:cs="Tahoma"/>
          <w:sz w:val="20"/>
          <w:szCs w:val="20"/>
          <w:lang w:val="en-GB"/>
        </w:rPr>
        <w:t>Th</w:t>
      </w:r>
      <w:r>
        <w:rPr>
          <w:rFonts w:ascii="Georgia" w:hAnsi="Georgia" w:cs="Tahoma"/>
          <w:sz w:val="20"/>
          <w:szCs w:val="20"/>
          <w:lang w:val="en-GB"/>
        </w:rPr>
        <w:t xml:space="preserve">e </w:t>
      </w:r>
      <w:r w:rsidR="00E42687">
        <w:rPr>
          <w:rFonts w:ascii="Georgia" w:hAnsi="Georgia" w:cs="Tahoma"/>
          <w:sz w:val="20"/>
          <w:szCs w:val="20"/>
          <w:lang w:val="en-GB"/>
        </w:rPr>
        <w:t>documents</w:t>
      </w:r>
      <w:r w:rsidRPr="006F2139">
        <w:rPr>
          <w:rFonts w:ascii="Georgia" w:hAnsi="Georgia" w:cs="Tahoma"/>
          <w:sz w:val="20"/>
          <w:szCs w:val="20"/>
          <w:lang w:val="en-GB"/>
        </w:rPr>
        <w:t xml:space="preserve"> will be opened immediately after the deadlines for submission at </w:t>
      </w:r>
      <w:r>
        <w:rPr>
          <w:rFonts w:ascii="Georgia" w:hAnsi="Georgia" w:cs="Tahoma"/>
          <w:sz w:val="20"/>
          <w:szCs w:val="20"/>
          <w:lang w:val="en-GB"/>
        </w:rPr>
        <w:t>1</w:t>
      </w:r>
      <w:r>
        <w:rPr>
          <w:rFonts w:ascii="Georgia" w:hAnsi="Georgia" w:cs="Tahoma"/>
          <w:b/>
          <w:sz w:val="20"/>
          <w:szCs w:val="20"/>
        </w:rPr>
        <w:t>2:00noon, Friday</w:t>
      </w:r>
      <w:r w:rsidRPr="006F2139">
        <w:rPr>
          <w:rFonts w:ascii="Georgia" w:hAnsi="Georgia" w:cs="Tahoma"/>
          <w:b/>
          <w:sz w:val="20"/>
          <w:szCs w:val="20"/>
        </w:rPr>
        <w:t xml:space="preserve">, </w:t>
      </w:r>
      <w:r w:rsidR="00FE3D59">
        <w:rPr>
          <w:rFonts w:ascii="Georgia" w:hAnsi="Georgia" w:cs="Tahoma"/>
          <w:b/>
          <w:sz w:val="20"/>
          <w:szCs w:val="20"/>
        </w:rPr>
        <w:t>24</w:t>
      </w:r>
      <w:r w:rsidRPr="00D818D3">
        <w:rPr>
          <w:rFonts w:ascii="Georgia" w:hAnsi="Georgia" w:cs="Tahoma"/>
          <w:b/>
          <w:sz w:val="20"/>
          <w:szCs w:val="20"/>
          <w:vertAlign w:val="superscript"/>
        </w:rPr>
        <w:t>th</w:t>
      </w:r>
      <w:r w:rsidR="00E42687">
        <w:rPr>
          <w:rFonts w:ascii="Georgia" w:hAnsi="Georgia" w:cs="Tahoma"/>
          <w:b/>
          <w:sz w:val="20"/>
          <w:szCs w:val="20"/>
        </w:rPr>
        <w:t xml:space="preserve"> June</w:t>
      </w:r>
      <w:r>
        <w:rPr>
          <w:rFonts w:ascii="Georgia" w:hAnsi="Georgia" w:cs="Tahoma"/>
          <w:b/>
          <w:sz w:val="20"/>
          <w:szCs w:val="20"/>
        </w:rPr>
        <w:t>, 202</w:t>
      </w:r>
      <w:r w:rsidR="00E42687">
        <w:rPr>
          <w:rFonts w:ascii="Georgia" w:hAnsi="Georgia" w:cs="Tahoma"/>
          <w:b/>
          <w:sz w:val="20"/>
          <w:szCs w:val="20"/>
        </w:rPr>
        <w:t>2</w:t>
      </w:r>
      <w:r w:rsidRPr="006F2139">
        <w:rPr>
          <w:rFonts w:ascii="Georgia" w:hAnsi="Georgia" w:cs="Tahoma"/>
          <w:b/>
          <w:sz w:val="20"/>
          <w:szCs w:val="20"/>
        </w:rPr>
        <w:t xml:space="preserve"> </w:t>
      </w:r>
      <w:r w:rsidRPr="006F2139">
        <w:rPr>
          <w:rFonts w:ascii="Georgia" w:hAnsi="Georgia" w:cs="Tahoma"/>
          <w:sz w:val="20"/>
          <w:szCs w:val="20"/>
        </w:rPr>
        <w:t>at</w:t>
      </w:r>
      <w:r w:rsidRPr="006F2139">
        <w:rPr>
          <w:rFonts w:ascii="Georgia" w:hAnsi="Georgia" w:cs="Tahoma"/>
          <w:b/>
          <w:sz w:val="20"/>
          <w:szCs w:val="20"/>
        </w:rPr>
        <w:t xml:space="preserve"> </w:t>
      </w:r>
      <w:r w:rsidRPr="006F2139">
        <w:rPr>
          <w:rFonts w:ascii="Georgia" w:hAnsi="Georgia" w:cs="Tahoma"/>
          <w:sz w:val="20"/>
          <w:szCs w:val="20"/>
        </w:rPr>
        <w:t>the Conference Room of the Commission</w:t>
      </w:r>
      <w:r>
        <w:rPr>
          <w:rFonts w:ascii="Georgia" w:hAnsi="Georgia" w:cs="Tahoma"/>
          <w:sz w:val="20"/>
          <w:szCs w:val="20"/>
          <w:lang w:val="en-GB"/>
        </w:rPr>
        <w:t>, as the Commission</w:t>
      </w:r>
      <w:r w:rsidRPr="006F2139">
        <w:rPr>
          <w:rFonts w:ascii="Georgia" w:hAnsi="Georgia" w:cs="Tahoma"/>
          <w:sz w:val="20"/>
          <w:szCs w:val="20"/>
          <w:lang w:val="en-GB"/>
        </w:rPr>
        <w:t xml:space="preserve"> will not be held liable for misplaced or wrongly submitted</w:t>
      </w:r>
      <w:r w:rsidR="00E42687">
        <w:rPr>
          <w:rFonts w:ascii="Georgia" w:hAnsi="Georgia" w:cs="Tahoma"/>
          <w:sz w:val="20"/>
          <w:szCs w:val="20"/>
          <w:lang w:val="en-GB"/>
        </w:rPr>
        <w:t xml:space="preserve"> document</w:t>
      </w:r>
      <w:r w:rsidRPr="006F2139">
        <w:rPr>
          <w:rFonts w:ascii="Georgia" w:hAnsi="Georgia" w:cs="Tahoma"/>
          <w:sz w:val="20"/>
          <w:szCs w:val="20"/>
          <w:lang w:val="en-GB"/>
        </w:rPr>
        <w:t xml:space="preserve">s. </w:t>
      </w:r>
    </w:p>
    <w:p w14:paraId="1FAE747A" w14:textId="77777777" w:rsidR="001C3E65" w:rsidRPr="006F2139" w:rsidRDefault="001C3E65" w:rsidP="001C3E65">
      <w:pPr>
        <w:ind w:left="720"/>
        <w:jc w:val="both"/>
        <w:rPr>
          <w:rFonts w:ascii="Georgia" w:hAnsi="Georgia" w:cs="Tahoma"/>
          <w:sz w:val="20"/>
          <w:szCs w:val="20"/>
        </w:rPr>
      </w:pPr>
    </w:p>
    <w:p w14:paraId="02B736CE" w14:textId="75B1EF25" w:rsidR="001C3E65" w:rsidRPr="006F2139" w:rsidRDefault="00FE3D59" w:rsidP="001C3E65">
      <w:pPr>
        <w:pStyle w:val="NoSpacing"/>
        <w:jc w:val="both"/>
        <w:rPr>
          <w:rFonts w:ascii="Georgia" w:hAnsi="Georgia" w:cs="Tahoma"/>
          <w:b/>
          <w:sz w:val="20"/>
          <w:szCs w:val="20"/>
          <w:lang w:val="en-GB"/>
        </w:rPr>
      </w:pPr>
      <w:r>
        <w:rPr>
          <w:rFonts w:ascii="Georgia" w:hAnsi="Georgia" w:cs="Tahoma"/>
          <w:b/>
          <w:sz w:val="20"/>
          <w:szCs w:val="20"/>
          <w:lang w:val="en-GB"/>
        </w:rPr>
        <w:t>5</w:t>
      </w:r>
      <w:r w:rsidR="001C3E65" w:rsidRPr="006F2139">
        <w:rPr>
          <w:rFonts w:ascii="Georgia" w:hAnsi="Georgia" w:cs="Tahoma"/>
          <w:b/>
          <w:sz w:val="20"/>
          <w:szCs w:val="20"/>
          <w:lang w:val="en-GB"/>
        </w:rPr>
        <w:t>.</w:t>
      </w:r>
      <w:r w:rsidR="001C3E65" w:rsidRPr="006F2139">
        <w:rPr>
          <w:rFonts w:ascii="Georgia" w:hAnsi="Georgia" w:cs="Tahoma"/>
          <w:b/>
          <w:sz w:val="20"/>
          <w:szCs w:val="20"/>
          <w:lang w:val="en-GB"/>
        </w:rPr>
        <w:tab/>
        <w:t>GENERAL INFORMATION</w:t>
      </w:r>
      <w:r w:rsidR="001C3E65">
        <w:rPr>
          <w:rFonts w:ascii="Georgia" w:hAnsi="Georgia" w:cs="Tahoma"/>
          <w:b/>
          <w:sz w:val="20"/>
          <w:szCs w:val="20"/>
          <w:lang w:val="en-GB"/>
        </w:rPr>
        <w:t>:</w:t>
      </w:r>
    </w:p>
    <w:p w14:paraId="49BE1F14" w14:textId="4625C6CA" w:rsidR="001C3E65" w:rsidRPr="006F2139" w:rsidRDefault="00E42687" w:rsidP="001C3E65">
      <w:pPr>
        <w:pStyle w:val="NoSpacing"/>
        <w:numPr>
          <w:ilvl w:val="0"/>
          <w:numId w:val="2"/>
        </w:numPr>
        <w:ind w:left="709" w:hanging="283"/>
        <w:jc w:val="both"/>
        <w:rPr>
          <w:rFonts w:ascii="Georgia" w:hAnsi="Georgia" w:cs="Tahoma"/>
          <w:sz w:val="20"/>
          <w:szCs w:val="20"/>
          <w:lang w:val="en-GB"/>
        </w:rPr>
      </w:pPr>
      <w:r>
        <w:rPr>
          <w:rFonts w:ascii="Georgia" w:hAnsi="Georgia" w:cs="Tahoma"/>
          <w:sz w:val="20"/>
          <w:szCs w:val="20"/>
          <w:lang w:val="en-GB"/>
        </w:rPr>
        <w:t>EOI</w:t>
      </w:r>
      <w:r w:rsidR="001C3E65" w:rsidRPr="006F2139">
        <w:rPr>
          <w:rFonts w:ascii="Georgia" w:hAnsi="Georgia" w:cs="Tahoma"/>
          <w:sz w:val="20"/>
          <w:szCs w:val="20"/>
          <w:lang w:val="en-GB"/>
        </w:rPr>
        <w:t xml:space="preserve"> must be in English Language and signed by an official authorised by the</w:t>
      </w:r>
      <w:r>
        <w:rPr>
          <w:rFonts w:ascii="Georgia" w:hAnsi="Georgia" w:cs="Tahoma"/>
          <w:sz w:val="20"/>
          <w:szCs w:val="20"/>
          <w:lang w:val="en-GB"/>
        </w:rPr>
        <w:t xml:space="preserve"> company</w:t>
      </w:r>
      <w:r w:rsidR="001C3E65" w:rsidRPr="006F2139">
        <w:rPr>
          <w:rFonts w:ascii="Georgia" w:hAnsi="Georgia" w:cs="Tahoma"/>
          <w:sz w:val="20"/>
          <w:szCs w:val="20"/>
          <w:lang w:val="en-GB"/>
        </w:rPr>
        <w:t>;</w:t>
      </w:r>
    </w:p>
    <w:p w14:paraId="1DBB1C7C" w14:textId="6A2BB671" w:rsidR="001C3E65" w:rsidRPr="006F2139" w:rsidRDefault="00FE3D59" w:rsidP="001C3E65">
      <w:pPr>
        <w:pStyle w:val="NoSpacing"/>
        <w:numPr>
          <w:ilvl w:val="0"/>
          <w:numId w:val="2"/>
        </w:numPr>
        <w:ind w:left="709" w:hanging="283"/>
        <w:jc w:val="both"/>
        <w:rPr>
          <w:rFonts w:ascii="Georgia" w:hAnsi="Georgia" w:cs="Tahoma"/>
          <w:sz w:val="20"/>
          <w:szCs w:val="20"/>
          <w:lang w:val="en-GB"/>
        </w:rPr>
      </w:pPr>
      <w:r>
        <w:rPr>
          <w:rFonts w:ascii="Georgia" w:hAnsi="Georgia" w:cs="Tahoma"/>
          <w:sz w:val="20"/>
          <w:szCs w:val="20"/>
          <w:lang w:val="en-GB"/>
        </w:rPr>
        <w:t>Pro</w:t>
      </w:r>
      <w:r w:rsidR="00D9516F">
        <w:rPr>
          <w:rFonts w:ascii="Georgia" w:hAnsi="Georgia" w:cs="Tahoma"/>
          <w:sz w:val="20"/>
          <w:szCs w:val="20"/>
          <w:lang w:val="en-GB"/>
        </w:rPr>
        <w:t>file</w:t>
      </w:r>
      <w:r w:rsidR="001C3E65" w:rsidRPr="006F2139">
        <w:rPr>
          <w:rFonts w:ascii="Georgia" w:hAnsi="Georgia" w:cs="Tahoma"/>
          <w:sz w:val="20"/>
          <w:szCs w:val="20"/>
          <w:lang w:val="en-GB"/>
        </w:rPr>
        <w:t xml:space="preserve"> submitted after the deadline for submission would be returned un-opened;</w:t>
      </w:r>
    </w:p>
    <w:p w14:paraId="7B7516D2" w14:textId="4F894DAB" w:rsidR="001C3E65" w:rsidRPr="00FE3D59" w:rsidRDefault="001C3E65" w:rsidP="00FE3D59">
      <w:pPr>
        <w:pStyle w:val="NoSpacing"/>
        <w:numPr>
          <w:ilvl w:val="0"/>
          <w:numId w:val="2"/>
        </w:numPr>
        <w:ind w:left="709" w:hanging="283"/>
        <w:jc w:val="both"/>
        <w:rPr>
          <w:rFonts w:ascii="Georgia" w:hAnsi="Georgia" w:cs="Tahoma"/>
          <w:sz w:val="20"/>
          <w:szCs w:val="20"/>
          <w:lang w:val="en-GB"/>
        </w:rPr>
      </w:pPr>
      <w:r w:rsidRPr="006F2139">
        <w:rPr>
          <w:rFonts w:ascii="Georgia" w:hAnsi="Georgia" w:cs="Tahoma"/>
          <w:sz w:val="20"/>
          <w:szCs w:val="20"/>
          <w:lang w:val="en-GB"/>
        </w:rPr>
        <w:t>Bidders should not bid for more than two (2) Lots;</w:t>
      </w:r>
    </w:p>
    <w:p w14:paraId="55F96D93" w14:textId="3D5BC685" w:rsidR="001C3E65" w:rsidRPr="00FF78B4" w:rsidRDefault="001C3E65" w:rsidP="001C3E65">
      <w:pPr>
        <w:pStyle w:val="NoSpacing"/>
        <w:numPr>
          <w:ilvl w:val="0"/>
          <w:numId w:val="2"/>
        </w:numPr>
        <w:ind w:left="709" w:hanging="283"/>
        <w:jc w:val="both"/>
        <w:rPr>
          <w:rFonts w:ascii="Georgia" w:hAnsi="Georgia" w:cs="Tahoma"/>
          <w:sz w:val="20"/>
          <w:szCs w:val="20"/>
          <w:lang w:val="en-GB"/>
        </w:rPr>
      </w:pPr>
      <w:r w:rsidRPr="00FF78B4">
        <w:rPr>
          <w:rFonts w:ascii="Georgia" w:hAnsi="Georgia" w:cs="Tahoma"/>
          <w:sz w:val="20"/>
          <w:szCs w:val="20"/>
          <w:lang w:val="en-GB"/>
        </w:rPr>
        <w:t xml:space="preserve">All </w:t>
      </w:r>
      <w:r w:rsidR="00FE3D59">
        <w:rPr>
          <w:rFonts w:ascii="Georgia" w:hAnsi="Georgia" w:cs="Tahoma"/>
          <w:sz w:val="20"/>
          <w:szCs w:val="20"/>
          <w:lang w:val="en-GB"/>
        </w:rPr>
        <w:t>selected consultants</w:t>
      </w:r>
      <w:r w:rsidRPr="00FF78B4">
        <w:rPr>
          <w:rFonts w:ascii="Georgia" w:hAnsi="Georgia" w:cs="Tahoma"/>
          <w:sz w:val="20"/>
          <w:szCs w:val="20"/>
          <w:lang w:val="en-GB"/>
        </w:rPr>
        <w:t xml:space="preserve"> will be contacted at a later date for r</w:t>
      </w:r>
      <w:r w:rsidR="00FE3D59">
        <w:rPr>
          <w:rFonts w:ascii="Georgia" w:hAnsi="Georgia" w:cs="Tahoma"/>
          <w:sz w:val="20"/>
          <w:szCs w:val="20"/>
          <w:lang w:val="en-GB"/>
        </w:rPr>
        <w:t>equest for proposals</w:t>
      </w:r>
      <w:r w:rsidRPr="00FF78B4">
        <w:rPr>
          <w:rFonts w:ascii="Georgia" w:hAnsi="Georgia" w:cs="Tahoma"/>
          <w:sz w:val="20"/>
          <w:szCs w:val="20"/>
          <w:lang w:val="en-GB"/>
        </w:rPr>
        <w:t>;</w:t>
      </w:r>
    </w:p>
    <w:p w14:paraId="5CED80D5" w14:textId="2A02FFD8" w:rsidR="001C3E65" w:rsidRPr="006F2139" w:rsidRDefault="001C3E65" w:rsidP="001C3E65">
      <w:pPr>
        <w:pStyle w:val="NoSpacing"/>
        <w:numPr>
          <w:ilvl w:val="0"/>
          <w:numId w:val="2"/>
        </w:numPr>
        <w:ind w:left="709" w:hanging="283"/>
        <w:jc w:val="both"/>
        <w:rPr>
          <w:rFonts w:ascii="Georgia" w:hAnsi="Georgia" w:cs="Tahoma"/>
          <w:sz w:val="20"/>
          <w:szCs w:val="20"/>
          <w:lang w:val="en-GB"/>
        </w:rPr>
      </w:pPr>
      <w:r w:rsidRPr="006F2139">
        <w:rPr>
          <w:rFonts w:ascii="Georgia" w:hAnsi="Georgia" w:cs="Tahoma"/>
          <w:sz w:val="20"/>
          <w:szCs w:val="20"/>
          <w:lang w:val="en-GB"/>
        </w:rPr>
        <w:t xml:space="preserve">The Federal Competition and </w:t>
      </w:r>
      <w:r w:rsidRPr="006F2139">
        <w:rPr>
          <w:rFonts w:ascii="Georgia" w:hAnsi="Georgia" w:cs="Tahoma"/>
          <w:sz w:val="20"/>
          <w:szCs w:val="20"/>
        </w:rPr>
        <w:t xml:space="preserve">Consumer Protection Commission (FCCPC) </w:t>
      </w:r>
      <w:r w:rsidRPr="006F2139">
        <w:rPr>
          <w:rFonts w:ascii="Georgia" w:hAnsi="Georgia" w:cs="Tahoma"/>
          <w:sz w:val="20"/>
          <w:szCs w:val="20"/>
          <w:lang w:val="en-GB"/>
        </w:rPr>
        <w:t xml:space="preserve">is not bound to shortlist any </w:t>
      </w:r>
      <w:r w:rsidR="00FE3D59">
        <w:rPr>
          <w:rFonts w:ascii="Georgia" w:hAnsi="Georgia" w:cs="Tahoma"/>
          <w:sz w:val="20"/>
          <w:szCs w:val="20"/>
          <w:lang w:val="en-GB"/>
        </w:rPr>
        <w:t>consultant</w:t>
      </w:r>
      <w:r w:rsidRPr="006F2139">
        <w:rPr>
          <w:rFonts w:ascii="Georgia" w:hAnsi="Georgia" w:cs="Tahoma"/>
          <w:sz w:val="20"/>
          <w:szCs w:val="20"/>
          <w:lang w:val="en-GB"/>
        </w:rPr>
        <w:t xml:space="preserve"> and reserves the right to annul the Procurement process at any time without incurring any liabilities in accordance with Section 28 of the Public Procurement Act 2007. </w:t>
      </w:r>
    </w:p>
    <w:p w14:paraId="1E7462D1" w14:textId="77777777" w:rsidR="001C3E65" w:rsidRDefault="001C3E65" w:rsidP="001C3E65">
      <w:pPr>
        <w:ind w:left="720"/>
        <w:jc w:val="both"/>
        <w:rPr>
          <w:rFonts w:ascii="Georgia" w:hAnsi="Georgia" w:cs="Tahoma"/>
          <w:sz w:val="20"/>
          <w:szCs w:val="20"/>
        </w:rPr>
      </w:pPr>
    </w:p>
    <w:p w14:paraId="71FFB3EE" w14:textId="77777777" w:rsidR="001C3E65" w:rsidRDefault="001C3E65" w:rsidP="001C3E65">
      <w:pPr>
        <w:ind w:left="720"/>
        <w:jc w:val="both"/>
        <w:rPr>
          <w:rFonts w:ascii="Georgia" w:hAnsi="Georgia" w:cs="Tahoma"/>
          <w:sz w:val="20"/>
          <w:szCs w:val="20"/>
        </w:rPr>
      </w:pPr>
    </w:p>
    <w:p w14:paraId="79A6A0A7" w14:textId="77777777" w:rsidR="001C3E65" w:rsidRDefault="001C3E65" w:rsidP="001C3E65">
      <w:pPr>
        <w:ind w:left="720"/>
        <w:jc w:val="both"/>
        <w:rPr>
          <w:rFonts w:ascii="Georgia" w:hAnsi="Georgia" w:cs="Tahoma"/>
          <w:sz w:val="20"/>
          <w:szCs w:val="20"/>
        </w:rPr>
      </w:pPr>
    </w:p>
    <w:p w14:paraId="086E15CA" w14:textId="77777777" w:rsidR="001C3E65" w:rsidRDefault="001C3E65" w:rsidP="001C3E65">
      <w:pPr>
        <w:ind w:left="720"/>
        <w:jc w:val="both"/>
        <w:rPr>
          <w:rFonts w:ascii="Georgia" w:hAnsi="Georgia" w:cs="Tahoma"/>
          <w:sz w:val="20"/>
          <w:szCs w:val="20"/>
        </w:rPr>
      </w:pPr>
    </w:p>
    <w:p w14:paraId="0246A840" w14:textId="77777777" w:rsidR="001C3E65" w:rsidRPr="006F2139" w:rsidRDefault="001C3E65" w:rsidP="001C3E65">
      <w:pPr>
        <w:ind w:left="720"/>
        <w:jc w:val="both"/>
        <w:rPr>
          <w:rFonts w:ascii="Georgia" w:hAnsi="Georgia" w:cs="Tahoma"/>
          <w:sz w:val="20"/>
          <w:szCs w:val="20"/>
        </w:rPr>
      </w:pPr>
    </w:p>
    <w:p w14:paraId="6BB145C3" w14:textId="77777777" w:rsidR="001C3E65" w:rsidRPr="006F2139" w:rsidRDefault="001C3E65" w:rsidP="001C3E65">
      <w:pPr>
        <w:jc w:val="center"/>
        <w:rPr>
          <w:rFonts w:ascii="Georgia" w:hAnsi="Georgia" w:cs="Tahoma"/>
          <w:b/>
          <w:sz w:val="20"/>
          <w:szCs w:val="20"/>
        </w:rPr>
      </w:pPr>
      <w:r w:rsidRPr="006F2139">
        <w:rPr>
          <w:rFonts w:ascii="Georgia" w:hAnsi="Georgia" w:cs="Tahoma"/>
          <w:b/>
          <w:sz w:val="20"/>
          <w:szCs w:val="20"/>
        </w:rPr>
        <w:t>Signed:</w:t>
      </w:r>
    </w:p>
    <w:p w14:paraId="0ACE319F" w14:textId="77777777" w:rsidR="001C3E65" w:rsidRPr="006F2139" w:rsidRDefault="001C3E65" w:rsidP="001C3E65">
      <w:pPr>
        <w:jc w:val="center"/>
        <w:rPr>
          <w:rFonts w:ascii="Georgia" w:hAnsi="Georgia" w:cs="Tahoma"/>
          <w:b/>
          <w:sz w:val="20"/>
          <w:szCs w:val="20"/>
        </w:rPr>
      </w:pPr>
      <w:r>
        <w:rPr>
          <w:rFonts w:ascii="Georgia" w:hAnsi="Georgia" w:cs="Tahoma"/>
          <w:b/>
          <w:sz w:val="20"/>
          <w:szCs w:val="20"/>
        </w:rPr>
        <w:t>Management</w:t>
      </w:r>
    </w:p>
    <w:p w14:paraId="23525AD5" w14:textId="77777777" w:rsidR="001C3E65" w:rsidRDefault="001C3E65" w:rsidP="001C3E65"/>
    <w:p w14:paraId="6C8CF3C3" w14:textId="77777777" w:rsidR="004913C9" w:rsidRDefault="00000000"/>
    <w:sectPr w:rsidR="004913C9" w:rsidSect="00381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65F"/>
    <w:multiLevelType w:val="hybridMultilevel"/>
    <w:tmpl w:val="AA5AD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454CD"/>
    <w:multiLevelType w:val="hybridMultilevel"/>
    <w:tmpl w:val="1234C862"/>
    <w:lvl w:ilvl="0" w:tplc="04090019">
      <w:start w:val="1"/>
      <w:numFmt w:val="lowerLetter"/>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BF766E"/>
    <w:multiLevelType w:val="hybridMultilevel"/>
    <w:tmpl w:val="2064280A"/>
    <w:lvl w:ilvl="0" w:tplc="509E22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A4B71"/>
    <w:multiLevelType w:val="hybridMultilevel"/>
    <w:tmpl w:val="DADCC4FE"/>
    <w:lvl w:ilvl="0" w:tplc="C9F65EA2">
      <w:start w:val="6"/>
      <w:numFmt w:val="bullet"/>
      <w:lvlText w:val="-"/>
      <w:lvlJc w:val="left"/>
      <w:pPr>
        <w:ind w:left="1080" w:hanging="360"/>
      </w:pPr>
      <w:rPr>
        <w:rFonts w:ascii="Georgia" w:eastAsia="Calibri" w:hAnsi="Georg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5422048">
    <w:abstractNumId w:val="0"/>
  </w:num>
  <w:num w:numId="2" w16cid:durableId="1159347161">
    <w:abstractNumId w:val="1"/>
  </w:num>
  <w:num w:numId="3" w16cid:durableId="671953441">
    <w:abstractNumId w:val="2"/>
  </w:num>
  <w:num w:numId="4" w16cid:durableId="1485973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65"/>
    <w:rsid w:val="000E1335"/>
    <w:rsid w:val="00106E51"/>
    <w:rsid w:val="001C3E65"/>
    <w:rsid w:val="004C7346"/>
    <w:rsid w:val="00596C54"/>
    <w:rsid w:val="00B7724F"/>
    <w:rsid w:val="00CE07A0"/>
    <w:rsid w:val="00D9516F"/>
    <w:rsid w:val="00E42687"/>
    <w:rsid w:val="00FE3D5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35EE"/>
  <w15:chartTrackingRefBased/>
  <w15:docId w15:val="{949FFDC8-0419-413E-B111-75A8F5B4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65"/>
    <w:pPr>
      <w:ind w:left="720"/>
      <w:contextualSpacing/>
    </w:pPr>
  </w:style>
  <w:style w:type="paragraph" w:styleId="NoSpacing">
    <w:name w:val="No Spacing"/>
    <w:aliases w:val="Heading 51"/>
    <w:link w:val="NoSpacingChar"/>
    <w:uiPriority w:val="1"/>
    <w:qFormat/>
    <w:rsid w:val="001C3E65"/>
    <w:pPr>
      <w:spacing w:after="0" w:line="240" w:lineRule="auto"/>
    </w:pPr>
    <w:rPr>
      <w:rFonts w:ascii="Calibri" w:eastAsia="Calibri" w:hAnsi="Calibri" w:cs="Times New Roman"/>
      <w:lang w:val="en-US"/>
    </w:rPr>
  </w:style>
  <w:style w:type="character" w:customStyle="1" w:styleId="NoSpacingChar">
    <w:name w:val="No Spacing Char"/>
    <w:aliases w:val="Heading 51 Char"/>
    <w:link w:val="NoSpacing"/>
    <w:uiPriority w:val="1"/>
    <w:locked/>
    <w:rsid w:val="001C3E6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Nganwuchu Eze</dc:creator>
  <cp:keywords/>
  <dc:description/>
  <cp:lastModifiedBy>Nganwuchu Eze</cp:lastModifiedBy>
  <cp:revision>5</cp:revision>
  <cp:lastPrinted>2022-10-24T15:03:00Z</cp:lastPrinted>
  <dcterms:created xsi:type="dcterms:W3CDTF">2022-10-24T13:53:00Z</dcterms:created>
  <dcterms:modified xsi:type="dcterms:W3CDTF">2022-10-24T15:03:00Z</dcterms:modified>
</cp:coreProperties>
</file>